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E8" w:rsidRPr="00BE09EF" w:rsidRDefault="00413AE8" w:rsidP="00413AE8">
      <w:pPr>
        <w:shd w:val="clear" w:color="auto" w:fill="FFFFFF"/>
        <w:jc w:val="center"/>
        <w:rPr>
          <w:color w:val="000000"/>
          <w:sz w:val="13"/>
          <w:szCs w:val="13"/>
        </w:rPr>
      </w:pPr>
      <w:r w:rsidRPr="0019380B">
        <w:rPr>
          <w:rStyle w:val="Strong"/>
          <w:color w:val="000000"/>
          <w:lang w:val="nl-NL"/>
        </w:rPr>
        <w:t>Biểu mẫu 0</w:t>
      </w:r>
      <w:r w:rsidR="00792DA7">
        <w:rPr>
          <w:rStyle w:val="Strong"/>
          <w:color w:val="000000"/>
          <w:lang w:val="nl-NL"/>
        </w:rPr>
        <w:t>9</w:t>
      </w:r>
    </w:p>
    <w:p w:rsidR="00413AE8" w:rsidRPr="00E530BA" w:rsidRDefault="00413AE8" w:rsidP="00413AE8">
      <w:pPr>
        <w:spacing w:after="22"/>
        <w:ind w:firstLine="29"/>
        <w:rPr>
          <w:b/>
          <w:sz w:val="26"/>
          <w:szCs w:val="26"/>
        </w:rPr>
      </w:pPr>
      <w:r w:rsidRPr="00E530BA">
        <w:rPr>
          <w:b/>
          <w:sz w:val="26"/>
          <w:szCs w:val="26"/>
        </w:rPr>
        <w:t xml:space="preserve">Phòng GD&amp;ĐT Phú Giáo  </w:t>
      </w:r>
    </w:p>
    <w:p w:rsidR="00413AE8" w:rsidRPr="00E530BA" w:rsidRDefault="00413AE8" w:rsidP="00413AE8">
      <w:pPr>
        <w:spacing w:after="7"/>
        <w:ind w:firstLine="29"/>
        <w:rPr>
          <w:sz w:val="26"/>
          <w:szCs w:val="26"/>
          <w:lang w:val="en-US"/>
        </w:rPr>
      </w:pPr>
      <w:r w:rsidRPr="0013435A">
        <w:rPr>
          <w:b/>
          <w:sz w:val="26"/>
          <w:szCs w:val="26"/>
        </w:rPr>
        <w:t xml:space="preserve">Trường THCS </w:t>
      </w:r>
      <w:r>
        <w:rPr>
          <w:b/>
          <w:sz w:val="26"/>
          <w:szCs w:val="26"/>
          <w:lang w:val="en-US"/>
        </w:rPr>
        <w:t>AN BÌNH</w:t>
      </w:r>
    </w:p>
    <w:p w:rsidR="00413AE8" w:rsidRDefault="00413AE8" w:rsidP="00413AE8">
      <w:pPr>
        <w:shd w:val="clear" w:color="auto" w:fill="FFFFFF"/>
        <w:rPr>
          <w:rStyle w:val="Strong"/>
          <w:color w:val="000000"/>
          <w:lang w:val="nl-NL"/>
        </w:rPr>
      </w:pPr>
    </w:p>
    <w:p w:rsidR="00413AE8" w:rsidRPr="009E2CD1" w:rsidRDefault="00413AE8" w:rsidP="00413AE8">
      <w:pPr>
        <w:shd w:val="clear" w:color="auto" w:fill="FFFFFF"/>
        <w:jc w:val="center"/>
        <w:rPr>
          <w:rStyle w:val="Strong"/>
          <w:color w:val="000000"/>
          <w:lang w:val="nl-NL"/>
        </w:rPr>
      </w:pPr>
      <w:r>
        <w:rPr>
          <w:rStyle w:val="Strong"/>
          <w:color w:val="000000"/>
          <w:lang w:val="nl-NL"/>
        </w:rPr>
        <w:t>TH</w:t>
      </w:r>
      <w:r w:rsidRPr="009E2CD1">
        <w:rPr>
          <w:rStyle w:val="Strong"/>
          <w:color w:val="000000"/>
          <w:lang w:val="nl-NL"/>
        </w:rPr>
        <w:t>Ô</w:t>
      </w:r>
      <w:r>
        <w:rPr>
          <w:rStyle w:val="Strong"/>
          <w:color w:val="000000"/>
          <w:lang w:val="nl-NL"/>
        </w:rPr>
        <w:t>NG B</w:t>
      </w:r>
      <w:r w:rsidRPr="009E2CD1">
        <w:rPr>
          <w:rStyle w:val="Strong"/>
          <w:color w:val="000000"/>
          <w:lang w:val="nl-NL"/>
        </w:rPr>
        <w:t>ÁO</w:t>
      </w:r>
    </w:p>
    <w:p w:rsidR="00413AE8" w:rsidRPr="0019380B" w:rsidRDefault="00413AE8" w:rsidP="00413AE8">
      <w:pPr>
        <w:shd w:val="clear" w:color="auto" w:fill="FFFFFF"/>
        <w:ind w:firstLine="567"/>
        <w:jc w:val="center"/>
        <w:rPr>
          <w:color w:val="000000"/>
          <w:sz w:val="13"/>
          <w:szCs w:val="13"/>
        </w:rPr>
      </w:pPr>
      <w:r w:rsidRPr="0019380B">
        <w:rPr>
          <w:rStyle w:val="Strong"/>
          <w:color w:val="000000"/>
          <w:lang w:val="nl-NL"/>
        </w:rPr>
        <w:t xml:space="preserve">Cam kết chất lượng giáo dục của cơ sở giáo dục </w:t>
      </w:r>
      <w:r w:rsidR="00792DA7">
        <w:rPr>
          <w:rStyle w:val="Strong"/>
          <w:color w:val="000000"/>
          <w:lang w:val="nl-NL"/>
        </w:rPr>
        <w:t>trung học cơ sở</w:t>
      </w:r>
      <w:r w:rsidR="00651E4C">
        <w:rPr>
          <w:rStyle w:val="Strong"/>
          <w:color w:val="000000"/>
          <w:lang w:val="nl-NL"/>
        </w:rPr>
        <w:t>, năm học 2018</w:t>
      </w:r>
      <w:r w:rsidRPr="0019380B">
        <w:rPr>
          <w:rStyle w:val="Strong"/>
          <w:color w:val="000000"/>
          <w:lang w:val="nl-NL"/>
        </w:rPr>
        <w:t xml:space="preserve"> - 201</w:t>
      </w:r>
      <w:r w:rsidR="00651E4C">
        <w:rPr>
          <w:rStyle w:val="Strong"/>
          <w:color w:val="000000"/>
          <w:lang w:val="nl-NL"/>
        </w:rPr>
        <w:t>9</w:t>
      </w:r>
    </w:p>
    <w:p w:rsidR="00413AE8" w:rsidRDefault="00413AE8" w:rsidP="00413AE8">
      <w:pPr>
        <w:shd w:val="clear" w:color="auto" w:fill="FFFFFF"/>
        <w:ind w:firstLine="567"/>
        <w:jc w:val="center"/>
        <w:rPr>
          <w:rFonts w:ascii="Arial" w:hAnsi="Arial" w:cs="Arial"/>
          <w:color w:val="000000"/>
          <w:sz w:val="13"/>
          <w:szCs w:val="13"/>
        </w:rPr>
      </w:pPr>
      <w:r>
        <w:rPr>
          <w:rStyle w:val="Strong"/>
          <w:rFonts w:ascii="Arial" w:hAnsi="Arial" w:cs="Arial"/>
          <w:color w:val="000000"/>
          <w:lang w:val="nl-NL"/>
        </w:rPr>
        <w:t> </w:t>
      </w:r>
    </w:p>
    <w:tbl>
      <w:tblPr>
        <w:tblW w:w="10130" w:type="dxa"/>
        <w:tblInd w:w="-12" w:type="dxa"/>
        <w:shd w:val="clear" w:color="auto" w:fill="FFFFFF"/>
        <w:tblCellMar>
          <w:left w:w="0" w:type="dxa"/>
          <w:right w:w="0" w:type="dxa"/>
        </w:tblCellMar>
        <w:tblLook w:val="0000"/>
      </w:tblPr>
      <w:tblGrid>
        <w:gridCol w:w="840"/>
        <w:gridCol w:w="1330"/>
        <w:gridCol w:w="1330"/>
        <w:gridCol w:w="826"/>
        <w:gridCol w:w="827"/>
        <w:gridCol w:w="791"/>
        <w:gridCol w:w="792"/>
        <w:gridCol w:w="769"/>
        <w:gridCol w:w="769"/>
        <w:gridCol w:w="928"/>
        <w:gridCol w:w="928"/>
      </w:tblGrid>
      <w:tr w:rsidR="00413AE8" w:rsidTr="002F19F0">
        <w:tc>
          <w:tcPr>
            <w:tcW w:w="84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STT</w:t>
            </w:r>
          </w:p>
        </w:tc>
        <w:tc>
          <w:tcPr>
            <w:tcW w:w="2660"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Nội dung</w:t>
            </w:r>
          </w:p>
        </w:tc>
        <w:tc>
          <w:tcPr>
            <w:tcW w:w="663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Chia theo khối lớp</w:t>
            </w:r>
          </w:p>
        </w:tc>
      </w:tr>
      <w:tr w:rsidR="00413AE8" w:rsidTr="002F19F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413AE8" w:rsidRPr="00A96EF7" w:rsidRDefault="00413AE8" w:rsidP="002F19F0">
            <w:pPr>
              <w:rPr>
                <w:color w:val="00000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413AE8" w:rsidRPr="00A96EF7" w:rsidRDefault="00413AE8" w:rsidP="002F19F0">
            <w:pPr>
              <w:rPr>
                <w:color w:val="000000"/>
              </w:rPr>
            </w:pPr>
          </w:p>
        </w:tc>
        <w:tc>
          <w:tcPr>
            <w:tcW w:w="165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Lớp 6</w:t>
            </w:r>
          </w:p>
        </w:tc>
        <w:tc>
          <w:tcPr>
            <w:tcW w:w="15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Lớp 7</w:t>
            </w:r>
          </w:p>
        </w:tc>
        <w:tc>
          <w:tcPr>
            <w:tcW w:w="15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Lớp 8 </w:t>
            </w:r>
          </w:p>
        </w:tc>
        <w:tc>
          <w:tcPr>
            <w:tcW w:w="18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center"/>
              <w:rPr>
                <w:color w:val="000000"/>
              </w:rPr>
            </w:pPr>
            <w:r w:rsidRPr="00A96EF7">
              <w:rPr>
                <w:rStyle w:val="Strong"/>
                <w:color w:val="000000"/>
                <w:lang w:val="nl-NL"/>
              </w:rPr>
              <w:t>Lớp 9</w:t>
            </w:r>
          </w:p>
        </w:tc>
      </w:tr>
      <w:tr w:rsidR="00413AE8" w:rsidTr="002F19F0">
        <w:trPr>
          <w:trHeight w:val="662"/>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F19F0">
            <w:pPr>
              <w:jc w:val="center"/>
              <w:rPr>
                <w:color w:val="000000"/>
              </w:rPr>
            </w:pPr>
          </w:p>
          <w:p w:rsidR="00413AE8" w:rsidRPr="00A96EF7" w:rsidRDefault="00413AE8" w:rsidP="002F19F0">
            <w:pPr>
              <w:jc w:val="center"/>
              <w:rPr>
                <w:color w:val="000000"/>
              </w:rPr>
            </w:pPr>
            <w:r w:rsidRPr="00A96EF7">
              <w:rPr>
                <w:rStyle w:val="Strong"/>
                <w:color w:val="000000"/>
                <w:lang w:val="nl-NL"/>
              </w:rPr>
              <w:t>I</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F19F0">
            <w:pPr>
              <w:jc w:val="center"/>
              <w:rPr>
                <w:color w:val="000000"/>
              </w:rPr>
            </w:pPr>
          </w:p>
          <w:p w:rsidR="00413AE8" w:rsidRPr="00A96EF7" w:rsidRDefault="00413AE8" w:rsidP="002F19F0">
            <w:pPr>
              <w:jc w:val="center"/>
              <w:rPr>
                <w:color w:val="000000"/>
              </w:rPr>
            </w:pPr>
            <w:r w:rsidRPr="00A96EF7">
              <w:rPr>
                <w:rStyle w:val="Strong"/>
                <w:color w:val="000000"/>
                <w:lang w:val="nl-NL"/>
              </w:rPr>
              <w:t>Điều kiện tuyển sinh</w:t>
            </w:r>
          </w:p>
          <w:p w:rsidR="00413AE8" w:rsidRPr="00A96EF7" w:rsidRDefault="00413AE8" w:rsidP="002F19F0">
            <w:pPr>
              <w:jc w:val="center"/>
              <w:rPr>
                <w:color w:val="000000"/>
              </w:rPr>
            </w:pPr>
          </w:p>
        </w:tc>
        <w:tc>
          <w:tcPr>
            <w:tcW w:w="165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Pr>
                <w:color w:val="000000"/>
                <w:lang w:val="nl-NL"/>
              </w:rPr>
              <w:t>- Ho</w:t>
            </w:r>
            <w:r w:rsidRPr="00061CB9">
              <w:rPr>
                <w:color w:val="000000"/>
                <w:lang w:val="nl-NL"/>
              </w:rPr>
              <w:t>àn</w:t>
            </w:r>
            <w:r w:rsidRPr="00A96EF7">
              <w:rPr>
                <w:color w:val="000000"/>
                <w:lang w:val="nl-NL"/>
              </w:rPr>
              <w:t xml:space="preserve"> thành bậc TH.</w:t>
            </w:r>
          </w:p>
          <w:p w:rsidR="00413AE8" w:rsidRPr="003B5577" w:rsidRDefault="00413AE8" w:rsidP="002F19F0">
            <w:pPr>
              <w:rPr>
                <w:color w:val="000000"/>
                <w:lang w:val="nl-NL"/>
              </w:rPr>
            </w:pPr>
            <w:r w:rsidRPr="00A96EF7">
              <w:rPr>
                <w:color w:val="000000"/>
                <w:lang w:val="nl-NL"/>
              </w:rPr>
              <w:t>-Đủ hồ sơ, hợp lệ, đúng quy chêTS, đúng độ tuổi.</w:t>
            </w:r>
          </w:p>
        </w:tc>
        <w:tc>
          <w:tcPr>
            <w:tcW w:w="15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sidRPr="00A96EF7">
              <w:rPr>
                <w:color w:val="000000"/>
                <w:lang w:val="nl-NL"/>
              </w:rPr>
              <w:t>-</w:t>
            </w:r>
            <w:r>
              <w:rPr>
                <w:color w:val="000000"/>
                <w:lang w:val="nl-NL"/>
              </w:rPr>
              <w:t>Ho</w:t>
            </w:r>
            <w:r w:rsidRPr="00061CB9">
              <w:rPr>
                <w:color w:val="000000"/>
                <w:lang w:val="nl-NL"/>
              </w:rPr>
              <w:t>àn</w:t>
            </w:r>
            <w:r w:rsidR="00792DA7">
              <w:rPr>
                <w:color w:val="000000"/>
                <w:lang w:val="nl-NL"/>
              </w:rPr>
              <w:t xml:space="preserve"> thành chương trình</w:t>
            </w:r>
            <w:r w:rsidRPr="00A96EF7">
              <w:rPr>
                <w:color w:val="000000"/>
                <w:lang w:val="nl-NL"/>
              </w:rPr>
              <w:t xml:space="preserve"> lớp 6.</w:t>
            </w:r>
          </w:p>
          <w:p w:rsidR="00413AE8" w:rsidRPr="00A96EF7" w:rsidRDefault="00413AE8" w:rsidP="002F19F0">
            <w:pPr>
              <w:rPr>
                <w:color w:val="000000"/>
              </w:rPr>
            </w:pPr>
            <w:r w:rsidRPr="00A96EF7">
              <w:rPr>
                <w:color w:val="000000"/>
                <w:lang w:val="nl-NL"/>
              </w:rPr>
              <w:t>- Xếp loại HL và HK lớp 6 từ TB trở lên</w:t>
            </w:r>
            <w:r w:rsidR="00792DA7">
              <w:rPr>
                <w:color w:val="000000"/>
                <w:lang w:val="nl-NL"/>
              </w:rPr>
              <w:t>.</w:t>
            </w:r>
          </w:p>
        </w:tc>
        <w:tc>
          <w:tcPr>
            <w:tcW w:w="15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Pr>
                <w:color w:val="000000"/>
                <w:lang w:val="nl-NL"/>
              </w:rPr>
              <w:t>-Ho</w:t>
            </w:r>
            <w:r w:rsidRPr="00061CB9">
              <w:rPr>
                <w:color w:val="000000"/>
                <w:lang w:val="nl-NL"/>
              </w:rPr>
              <w:t>àn</w:t>
            </w:r>
            <w:r w:rsidRPr="00A96EF7">
              <w:rPr>
                <w:color w:val="000000"/>
                <w:lang w:val="nl-NL"/>
              </w:rPr>
              <w:t xml:space="preserve"> thành </w:t>
            </w:r>
            <w:r w:rsidR="00792DA7">
              <w:rPr>
                <w:color w:val="000000"/>
                <w:lang w:val="nl-NL"/>
              </w:rPr>
              <w:t>chương trình</w:t>
            </w:r>
            <w:r w:rsidRPr="00A96EF7">
              <w:rPr>
                <w:color w:val="000000"/>
                <w:lang w:val="nl-NL"/>
              </w:rPr>
              <w:t xml:space="preserve"> lớp 7</w:t>
            </w:r>
            <w:r w:rsidR="00792DA7">
              <w:rPr>
                <w:color w:val="000000"/>
                <w:lang w:val="nl-NL"/>
              </w:rPr>
              <w:t>.</w:t>
            </w:r>
          </w:p>
          <w:p w:rsidR="00413AE8" w:rsidRPr="00A96EF7" w:rsidRDefault="00413AE8" w:rsidP="002F19F0">
            <w:pPr>
              <w:rPr>
                <w:color w:val="000000"/>
              </w:rPr>
            </w:pPr>
            <w:r w:rsidRPr="00A96EF7">
              <w:rPr>
                <w:color w:val="000000"/>
                <w:lang w:val="nl-NL"/>
              </w:rPr>
              <w:t>- Xếp loại HL và HK lớp 7 từ TB trở lên</w:t>
            </w:r>
            <w:r w:rsidR="00792DA7">
              <w:rPr>
                <w:color w:val="000000"/>
                <w:lang w:val="nl-NL"/>
              </w:rPr>
              <w:t>.</w:t>
            </w:r>
          </w:p>
        </w:tc>
        <w:tc>
          <w:tcPr>
            <w:tcW w:w="18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Pr>
                <w:color w:val="000000"/>
                <w:lang w:val="nl-NL"/>
              </w:rPr>
              <w:t>-Ho</w:t>
            </w:r>
            <w:r w:rsidRPr="00061CB9">
              <w:rPr>
                <w:color w:val="000000"/>
                <w:lang w:val="nl-NL"/>
              </w:rPr>
              <w:t>àn</w:t>
            </w:r>
            <w:r w:rsidRPr="00A96EF7">
              <w:rPr>
                <w:color w:val="000000"/>
                <w:lang w:val="nl-NL"/>
              </w:rPr>
              <w:t xml:space="preserve"> thành </w:t>
            </w:r>
            <w:r w:rsidR="00792DA7">
              <w:rPr>
                <w:color w:val="000000"/>
                <w:lang w:val="nl-NL"/>
              </w:rPr>
              <w:t>chương trình</w:t>
            </w:r>
            <w:r w:rsidRPr="00A96EF7">
              <w:rPr>
                <w:color w:val="000000"/>
                <w:lang w:val="nl-NL"/>
              </w:rPr>
              <w:t xml:space="preserve"> lớp 8</w:t>
            </w:r>
            <w:r w:rsidR="00792DA7">
              <w:rPr>
                <w:color w:val="000000"/>
                <w:lang w:val="nl-NL"/>
              </w:rPr>
              <w:t>.</w:t>
            </w:r>
          </w:p>
          <w:p w:rsidR="00413AE8" w:rsidRPr="00A96EF7" w:rsidRDefault="00413AE8" w:rsidP="002F19F0">
            <w:pPr>
              <w:rPr>
                <w:color w:val="000000"/>
              </w:rPr>
            </w:pPr>
            <w:r w:rsidRPr="00A96EF7">
              <w:rPr>
                <w:color w:val="000000"/>
                <w:lang w:val="nl-NL"/>
              </w:rPr>
              <w:t>- Xếp loại HL và HK lớp 8 từ TB trở lên</w:t>
            </w:r>
            <w:r w:rsidR="00792DA7">
              <w:rPr>
                <w:color w:val="000000"/>
                <w:lang w:val="nl-NL"/>
              </w:rPr>
              <w:t>.</w:t>
            </w:r>
          </w:p>
        </w:tc>
      </w:tr>
      <w:tr w:rsidR="00413AE8" w:rsidTr="00792DA7">
        <w:trPr>
          <w:trHeight w:val="1056"/>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F19F0">
            <w:pPr>
              <w:jc w:val="center"/>
              <w:rPr>
                <w:color w:val="000000"/>
              </w:rPr>
            </w:pPr>
          </w:p>
          <w:p w:rsidR="00413AE8" w:rsidRPr="00A96EF7" w:rsidRDefault="00413AE8" w:rsidP="002F19F0">
            <w:pPr>
              <w:jc w:val="center"/>
              <w:rPr>
                <w:color w:val="000000"/>
              </w:rPr>
            </w:pPr>
            <w:r w:rsidRPr="00A96EF7">
              <w:rPr>
                <w:rStyle w:val="Strong"/>
                <w:color w:val="000000"/>
                <w:lang w:val="nl-NL"/>
              </w:rPr>
              <w:t>II</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792DA7">
            <w:pPr>
              <w:jc w:val="center"/>
              <w:rPr>
                <w:color w:val="000000"/>
              </w:rPr>
            </w:pPr>
          </w:p>
          <w:p w:rsidR="00413AE8" w:rsidRPr="00A96EF7" w:rsidRDefault="00413AE8" w:rsidP="00792DA7">
            <w:pPr>
              <w:jc w:val="center"/>
              <w:rPr>
                <w:color w:val="000000"/>
              </w:rPr>
            </w:pPr>
            <w:r w:rsidRPr="00A96EF7">
              <w:rPr>
                <w:rStyle w:val="Strong"/>
                <w:color w:val="000000"/>
                <w:lang w:val="nl-NL"/>
              </w:rPr>
              <w:t xml:space="preserve">Chương trình giáo dục mà cơ sở giáo dục </w:t>
            </w:r>
            <w:r w:rsidR="00651E4C">
              <w:rPr>
                <w:rStyle w:val="Strong"/>
                <w:color w:val="000000"/>
                <w:lang w:val="nl-NL"/>
              </w:rPr>
              <w:t>thực hiện</w:t>
            </w:r>
          </w:p>
        </w:tc>
        <w:tc>
          <w:tcPr>
            <w:tcW w:w="165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3B5577" w:rsidRDefault="00413AE8" w:rsidP="002F19F0">
            <w:pPr>
              <w:rPr>
                <w:color w:val="000000"/>
                <w:lang w:val="nl-NL"/>
              </w:rPr>
            </w:pPr>
            <w:r w:rsidRPr="00A96EF7">
              <w:rPr>
                <w:color w:val="000000"/>
                <w:lang w:val="nl-NL"/>
              </w:rPr>
              <w:t>Chương trình GDPT THCS theo QĐ số 16/2006/QĐ- BGDĐT</w:t>
            </w:r>
          </w:p>
        </w:tc>
        <w:tc>
          <w:tcPr>
            <w:tcW w:w="15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sidRPr="00A96EF7">
              <w:rPr>
                <w:color w:val="000000"/>
                <w:lang w:val="nl-NL"/>
              </w:rPr>
              <w:t>Chương trình GDPT THCS theo QĐ số 16/2006/QĐ- BGDĐT</w:t>
            </w:r>
          </w:p>
        </w:tc>
        <w:tc>
          <w:tcPr>
            <w:tcW w:w="15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sidRPr="00A96EF7">
              <w:rPr>
                <w:color w:val="000000"/>
                <w:lang w:val="nl-NL"/>
              </w:rPr>
              <w:t>Chương trình GDPT THCS theo QĐ số 16/2006/QĐ- BGDĐT</w:t>
            </w:r>
          </w:p>
        </w:tc>
        <w:tc>
          <w:tcPr>
            <w:tcW w:w="18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rPr>
                <w:color w:val="000000"/>
              </w:rPr>
            </w:pPr>
            <w:r w:rsidRPr="00A96EF7">
              <w:rPr>
                <w:color w:val="000000"/>
                <w:lang w:val="nl-NL"/>
              </w:rPr>
              <w:t>Chương trình GDPT THCS theo QĐ số 16/2006/QĐ- BGDĐT</w:t>
            </w:r>
          </w:p>
        </w:tc>
      </w:tr>
      <w:tr w:rsidR="00413AE8" w:rsidTr="002A3CEB">
        <w:trPr>
          <w:trHeight w:val="3677"/>
        </w:trPr>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F19F0">
            <w:pPr>
              <w:jc w:val="center"/>
              <w:rPr>
                <w:color w:val="000000"/>
              </w:rPr>
            </w:pPr>
          </w:p>
          <w:p w:rsidR="00413AE8" w:rsidRPr="00A96EF7" w:rsidRDefault="00413AE8" w:rsidP="002F19F0">
            <w:pPr>
              <w:jc w:val="center"/>
              <w:rPr>
                <w:color w:val="000000"/>
              </w:rPr>
            </w:pPr>
            <w:r w:rsidRPr="00A96EF7">
              <w:rPr>
                <w:rStyle w:val="Strong"/>
                <w:color w:val="000000"/>
                <w:lang w:val="nl-NL"/>
              </w:rPr>
              <w:t>III</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F19F0">
            <w:pPr>
              <w:jc w:val="center"/>
              <w:rPr>
                <w:color w:val="000000"/>
              </w:rPr>
            </w:pPr>
            <w:r w:rsidRPr="00A96EF7">
              <w:rPr>
                <w:rStyle w:val="Strong"/>
                <w:color w:val="000000"/>
                <w:lang w:val="nl-NL"/>
              </w:rPr>
              <w:t>Yêu cầu về phối hợp giữa cơ sở giáo dục và gia đình.</w:t>
            </w:r>
          </w:p>
          <w:p w:rsidR="00413AE8" w:rsidRPr="00A96EF7" w:rsidRDefault="00413AE8" w:rsidP="002F19F0">
            <w:pPr>
              <w:jc w:val="center"/>
              <w:rPr>
                <w:color w:val="000000"/>
              </w:rPr>
            </w:pPr>
          </w:p>
          <w:p w:rsidR="00413AE8" w:rsidRPr="00A96EF7" w:rsidRDefault="00413AE8" w:rsidP="002F19F0">
            <w:pPr>
              <w:jc w:val="center"/>
              <w:rPr>
                <w:color w:val="000000"/>
              </w:rPr>
            </w:pPr>
          </w:p>
          <w:p w:rsidR="00413AE8" w:rsidRPr="00A96EF7" w:rsidRDefault="00413AE8" w:rsidP="002F19F0">
            <w:pPr>
              <w:jc w:val="center"/>
              <w:rPr>
                <w:color w:val="000000"/>
              </w:rPr>
            </w:pPr>
          </w:p>
          <w:p w:rsidR="00413AE8" w:rsidRPr="00A96EF7" w:rsidRDefault="00413AE8" w:rsidP="002F19F0">
            <w:pPr>
              <w:jc w:val="center"/>
              <w:rPr>
                <w:color w:val="000000"/>
              </w:rPr>
            </w:pPr>
          </w:p>
          <w:p w:rsidR="00413AE8" w:rsidRPr="00A96EF7" w:rsidRDefault="00413AE8" w:rsidP="002F19F0">
            <w:pPr>
              <w:jc w:val="center"/>
              <w:rPr>
                <w:color w:val="000000"/>
              </w:rPr>
            </w:pPr>
          </w:p>
          <w:p w:rsidR="00413AE8" w:rsidRPr="00A96EF7" w:rsidRDefault="00413AE8" w:rsidP="002F19F0">
            <w:pPr>
              <w:jc w:val="center"/>
              <w:rPr>
                <w:color w:val="000000"/>
              </w:rPr>
            </w:pPr>
          </w:p>
          <w:p w:rsidR="00413AE8" w:rsidRPr="005C7FDD" w:rsidRDefault="00413AE8" w:rsidP="002F19F0">
            <w:pPr>
              <w:jc w:val="center"/>
              <w:rPr>
                <w:color w:val="000000"/>
              </w:rPr>
            </w:pPr>
          </w:p>
          <w:p w:rsidR="00413AE8" w:rsidRPr="00A96EF7" w:rsidRDefault="00413AE8" w:rsidP="002F19F0">
            <w:pPr>
              <w:jc w:val="center"/>
              <w:rPr>
                <w:color w:val="000000"/>
              </w:rPr>
            </w:pPr>
            <w:r w:rsidRPr="00A96EF7">
              <w:rPr>
                <w:rStyle w:val="Strong"/>
                <w:color w:val="000000"/>
                <w:lang w:val="nl-NL"/>
              </w:rPr>
              <w:t>Yêu cầu về thái độ học tập của học sinh</w:t>
            </w:r>
          </w:p>
        </w:tc>
        <w:tc>
          <w:tcPr>
            <w:tcW w:w="663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both"/>
              <w:rPr>
                <w:color w:val="000000"/>
              </w:rPr>
            </w:pPr>
            <w:r>
              <w:rPr>
                <w:color w:val="000000"/>
                <w:lang w:val="nl-NL"/>
              </w:rPr>
              <w:t xml:space="preserve">- </w:t>
            </w:r>
            <w:r w:rsidRPr="00A96EF7">
              <w:rPr>
                <w:color w:val="000000"/>
                <w:lang w:val="nl-NL"/>
              </w:rPr>
              <w:t xml:space="preserve">Tổ chức họp CMHS định kì </w:t>
            </w:r>
            <w:r>
              <w:rPr>
                <w:color w:val="000000"/>
                <w:lang w:val="nl-NL"/>
              </w:rPr>
              <w:t>2-</w:t>
            </w:r>
            <w:r w:rsidRPr="00A96EF7">
              <w:rPr>
                <w:color w:val="000000"/>
                <w:lang w:val="nl-NL"/>
              </w:rPr>
              <w:t xml:space="preserve"> 3 lần trong năm học, thông qua kế hoạch, mục tiêu, nhiệm vụ giáo dục toàn diện, tổ chức kí cam kết thực hiện các cuộc vận động giữa giáo viên, học sinh và phụ huynh, xây dựng qui chế phối hợp giữa nhà trường, phụ huynh trong việc giáo dục học sinh.</w:t>
            </w:r>
          </w:p>
          <w:p w:rsidR="00413AE8" w:rsidRPr="00A96EF7" w:rsidRDefault="00413AE8" w:rsidP="002F19F0">
            <w:pPr>
              <w:jc w:val="both"/>
              <w:rPr>
                <w:color w:val="000000"/>
              </w:rPr>
            </w:pPr>
            <w:r w:rsidRPr="00A96EF7">
              <w:rPr>
                <w:color w:val="000000"/>
                <w:lang w:val="nl-NL"/>
              </w:rPr>
              <w:t>-Thông qua Nội qui, Qui chế, Điều lệ nhà trường, triển khai các qui định về quyền lợi, nghĩa vụ của học sinh., của cha mẹ học sinh trong công tác phối hợp. Kết hợp chặt chẽ 3 môi trường giáo dục ( nhà trường, gia đình, xã hội ). Đảm bảo thông tin hai chiều giữa nhà trường và gia đình.</w:t>
            </w:r>
          </w:p>
          <w:p w:rsidR="00413AE8" w:rsidRPr="00A96EF7" w:rsidRDefault="00413AE8" w:rsidP="002F19F0">
            <w:pPr>
              <w:jc w:val="both"/>
              <w:rPr>
                <w:color w:val="000000"/>
              </w:rPr>
            </w:pPr>
            <w:r w:rsidRPr="00A96EF7">
              <w:rPr>
                <w:color w:val="000000"/>
                <w:lang w:val="nl-NL"/>
              </w:rPr>
              <w:t>- Học sinh có thái độ tích cực học tập, tu dưỡng và rèn luyện.</w:t>
            </w:r>
          </w:p>
          <w:p w:rsidR="00413AE8" w:rsidRPr="00304E86" w:rsidRDefault="00413AE8" w:rsidP="002F19F0">
            <w:pPr>
              <w:jc w:val="both"/>
              <w:rPr>
                <w:color w:val="000000"/>
                <w:lang w:val="nl-NL"/>
              </w:rPr>
            </w:pPr>
            <w:r>
              <w:rPr>
                <w:color w:val="000000"/>
                <w:lang w:val="nl-NL"/>
              </w:rPr>
              <w:t xml:space="preserve">- </w:t>
            </w:r>
            <w:r w:rsidRPr="00A96EF7">
              <w:rPr>
                <w:color w:val="000000"/>
                <w:lang w:val="nl-NL"/>
              </w:rPr>
              <w:t>Trung thực trong học tập, không có thái độ gian lận trong kiểm tra và thi cử.</w:t>
            </w:r>
          </w:p>
        </w:tc>
      </w:tr>
      <w:tr w:rsidR="00413AE8" w:rsidTr="002A3CEB">
        <w:trPr>
          <w:trHeight w:val="1475"/>
        </w:trPr>
        <w:tc>
          <w:tcPr>
            <w:tcW w:w="8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13AE8" w:rsidRPr="00A96EF7" w:rsidRDefault="00413AE8" w:rsidP="002A3CEB">
            <w:pPr>
              <w:jc w:val="center"/>
              <w:rPr>
                <w:color w:val="000000"/>
              </w:rPr>
            </w:pPr>
          </w:p>
          <w:p w:rsidR="00413AE8" w:rsidRPr="00A96EF7" w:rsidRDefault="00413AE8" w:rsidP="002A3CEB">
            <w:pPr>
              <w:jc w:val="center"/>
              <w:rPr>
                <w:color w:val="000000"/>
              </w:rPr>
            </w:pPr>
          </w:p>
          <w:p w:rsidR="00413AE8" w:rsidRPr="00A96EF7" w:rsidRDefault="00792DA7" w:rsidP="002A3CEB">
            <w:pPr>
              <w:jc w:val="center"/>
              <w:rPr>
                <w:color w:val="000000"/>
              </w:rPr>
            </w:pPr>
            <w:r>
              <w:rPr>
                <w:rStyle w:val="Strong"/>
                <w:color w:val="000000"/>
                <w:lang w:val="nl-NL"/>
              </w:rPr>
              <w:t>IV</w:t>
            </w:r>
          </w:p>
        </w:tc>
        <w:tc>
          <w:tcPr>
            <w:tcW w:w="2660"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13AE8" w:rsidRPr="00EF1B42" w:rsidRDefault="00413AE8" w:rsidP="002F19F0">
            <w:pPr>
              <w:jc w:val="center"/>
              <w:rPr>
                <w:color w:val="000000"/>
                <w:lang w:val="nl-NL"/>
              </w:rPr>
            </w:pPr>
            <w:r w:rsidRPr="00A96EF7">
              <w:rPr>
                <w:rStyle w:val="Strong"/>
                <w:color w:val="000000"/>
                <w:lang w:val="nl-NL"/>
              </w:rPr>
              <w:t>Các hoạt động hỗ trợ học tập, sinh hoạt của học sinh ở cơ sở giáo dục</w:t>
            </w:r>
          </w:p>
        </w:tc>
        <w:tc>
          <w:tcPr>
            <w:tcW w:w="6630" w:type="dxa"/>
            <w:gridSpan w:val="8"/>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413AE8" w:rsidRPr="00A96EF7" w:rsidRDefault="00413AE8" w:rsidP="002F19F0">
            <w:pPr>
              <w:jc w:val="both"/>
              <w:rPr>
                <w:color w:val="000000"/>
              </w:rPr>
            </w:pPr>
            <w:r w:rsidRPr="00A96EF7">
              <w:rPr>
                <w:color w:val="000000"/>
                <w:lang w:val="nl-NL"/>
              </w:rPr>
              <w:t>-Tổ chức tốt hoạt động ngoài giờ lên lớp, hoạt động văn nghệ, TDTT.</w:t>
            </w:r>
          </w:p>
          <w:p w:rsidR="00413AE8" w:rsidRPr="00E6318A" w:rsidRDefault="00413AE8" w:rsidP="002F19F0">
            <w:pPr>
              <w:jc w:val="both"/>
              <w:rPr>
                <w:color w:val="000000"/>
              </w:rPr>
            </w:pPr>
            <w:r w:rsidRPr="00A96EF7">
              <w:rPr>
                <w:color w:val="000000"/>
                <w:lang w:val="nl-NL"/>
              </w:rPr>
              <w:t>-Hỗ trợ những học sinh có hoàn cảnh khó khăn mỗi học sinh 1 bộ sách giáo khoa</w:t>
            </w:r>
            <w:r w:rsidR="00792DA7">
              <w:rPr>
                <w:color w:val="000000"/>
                <w:lang w:val="nl-NL"/>
              </w:rPr>
              <w:t>, cặp, vỡ</w:t>
            </w:r>
            <w:r w:rsidRPr="00A96EF7">
              <w:rPr>
                <w:color w:val="000000"/>
                <w:lang w:val="nl-NL"/>
              </w:rPr>
              <w:t xml:space="preserve"> tiếp tục đến trường</w:t>
            </w:r>
            <w:r>
              <w:rPr>
                <w:color w:val="000000"/>
              </w:rPr>
              <w:t xml:space="preserve"> và miễn giảm các chế độ học tập theo quy định của nhà trường.</w:t>
            </w:r>
          </w:p>
        </w:tc>
      </w:tr>
      <w:tr w:rsidR="002A3CEB" w:rsidTr="002A3CEB">
        <w:trPr>
          <w:trHeight w:val="525"/>
        </w:trPr>
        <w:tc>
          <w:tcPr>
            <w:tcW w:w="8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color w:val="000000"/>
              </w:rPr>
            </w:pPr>
          </w:p>
          <w:p w:rsidR="002A3CEB" w:rsidRPr="00A96EF7" w:rsidRDefault="002A3CEB" w:rsidP="002A3CEB">
            <w:pPr>
              <w:jc w:val="center"/>
              <w:rPr>
                <w:color w:val="000000"/>
              </w:rPr>
            </w:pPr>
          </w:p>
          <w:p w:rsidR="002A3CEB" w:rsidRPr="00A96EF7" w:rsidRDefault="002A3CEB" w:rsidP="002A3CEB">
            <w:pPr>
              <w:jc w:val="center"/>
              <w:rPr>
                <w:color w:val="000000"/>
              </w:rPr>
            </w:pPr>
            <w:r w:rsidRPr="00A96EF7">
              <w:rPr>
                <w:rStyle w:val="Strong"/>
                <w:color w:val="000000"/>
                <w:lang w:val="nl-NL"/>
              </w:rPr>
              <w:t>V</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r w:rsidRPr="0013435A">
              <w:rPr>
                <w:b/>
                <w:sz w:val="26"/>
                <w:szCs w:val="26"/>
              </w:rPr>
              <w:t xml:space="preserve">Kết quả </w:t>
            </w:r>
            <w:r>
              <w:rPr>
                <w:b/>
                <w:sz w:val="26"/>
                <w:szCs w:val="26"/>
                <w:lang w:val="en-US"/>
              </w:rPr>
              <w:t xml:space="preserve">năng lực phẩm chất học tập và </w:t>
            </w:r>
            <w:r w:rsidRPr="00A3207D">
              <w:rPr>
                <w:b/>
                <w:sz w:val="26"/>
                <w:szCs w:val="26"/>
                <w:lang w:val="en-US"/>
              </w:rPr>
              <w:t>sức khoẻ</w:t>
            </w:r>
            <w:r w:rsidRPr="0013435A">
              <w:rPr>
                <w:b/>
                <w:sz w:val="26"/>
                <w:szCs w:val="26"/>
              </w:rPr>
              <w:t xml:space="preserve"> của họcsinh dự kiến đạt được</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r>
              <w:rPr>
                <w:rStyle w:val="Strong"/>
                <w:color w:val="000000"/>
                <w:lang w:val="nl-NL"/>
              </w:rPr>
              <w:t>Hạnh kiểm (%)</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6</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7</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Pr>
                <w:color w:val="000000"/>
                <w:lang w:val="en-US"/>
              </w:rPr>
              <w:t>Khối 9</w:t>
            </w:r>
          </w:p>
        </w:tc>
      </w:tr>
      <w:tr w:rsidR="002A3CEB" w:rsidTr="002A3CEB">
        <w:trPr>
          <w:trHeight w:val="525"/>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5C7FDD"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5C7FDD"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Tốt</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t>83.6</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Tốt</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t>88.9</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Tốt</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t>83.6</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Tốt</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t>82.7</w:t>
            </w:r>
          </w:p>
        </w:tc>
      </w:tr>
      <w:tr w:rsidR="002A3CEB" w:rsidTr="002A3CEB">
        <w:trPr>
          <w:trHeight w:val="525"/>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sidRPr="00DF55BA">
              <w:t>15.2</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sidRPr="00DF55BA">
              <w:t>9</w:t>
            </w:r>
            <w:r>
              <w:t>.5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rsidRPr="00DF55BA">
              <w:t>15.</w:t>
            </w:r>
            <w:r>
              <w:t>5</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t>15.9</w:t>
            </w:r>
          </w:p>
        </w:tc>
      </w:tr>
      <w:tr w:rsidR="002A3CEB" w:rsidTr="002A3CEB">
        <w:trPr>
          <w:trHeight w:val="525"/>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sidRPr="00DF55BA">
              <w:t>1.1</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t>1.64</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rsidRPr="00DF55BA">
              <w:t>1.26</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rsidRPr="00DF55BA">
              <w:t>1.4</w:t>
            </w:r>
          </w:p>
        </w:tc>
      </w:tr>
      <w:tr w:rsidR="002A3CEB" w:rsidTr="002A3CEB">
        <w:trPr>
          <w:trHeight w:val="525"/>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Pr>
                <w:color w:val="000000"/>
                <w:lang w:val="en-US"/>
              </w:rPr>
              <w:t>0</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Pr>
                <w:color w:val="000000"/>
                <w:lang w:val="en-US"/>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rPr>
                <w:color w:val="000000"/>
                <w:lang w:val="en-US"/>
              </w:rPr>
              <w:t>0</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DA14DC" w:rsidRDefault="002A3CEB" w:rsidP="002A3CEB">
            <w:pPr>
              <w:jc w:val="center"/>
              <w:rPr>
                <w:color w:val="000000"/>
                <w:lang w:val="en-US"/>
              </w:rPr>
            </w:pPr>
            <w:r w:rsidRPr="00DA14DC">
              <w:rPr>
                <w:color w:val="000000"/>
                <w:lang w:val="en-US"/>
              </w:rPr>
              <w:t>0</w:t>
            </w:r>
          </w:p>
        </w:tc>
      </w:tr>
      <w:tr w:rsidR="002A3CEB" w:rsidTr="002A3CEB">
        <w:trPr>
          <w:trHeight w:val="659"/>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5C7FDD" w:rsidRDefault="002A3CEB" w:rsidP="002A3CEB">
            <w:pPr>
              <w:jc w:val="center"/>
              <w:rPr>
                <w:rStyle w:val="Strong"/>
                <w:color w:val="000000"/>
                <w:lang w:val="nl-NL"/>
              </w:rPr>
            </w:pPr>
            <w:r>
              <w:rPr>
                <w:rStyle w:val="Strong"/>
                <w:color w:val="000000"/>
                <w:lang w:val="nl-NL"/>
              </w:rPr>
              <w:t>Học lực (%)</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Giỏi</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pPr>
            <w:r>
              <w:t>34.9</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Giỏi</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t>30.2</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Giỏi</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28.3</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Giỏi</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20.1</w:t>
            </w:r>
          </w:p>
        </w:tc>
      </w:tr>
      <w:tr w:rsidR="002A3CEB" w:rsidTr="002A3CEB">
        <w:trPr>
          <w:trHeight w:val="683"/>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pPr>
            <w:r>
              <w:t>31.6</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t>32.9</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31.1</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Khá</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31.8</w:t>
            </w:r>
          </w:p>
        </w:tc>
      </w:tr>
      <w:tr w:rsidR="002A3CEB" w:rsidTr="002A3CEB">
        <w:trPr>
          <w:trHeight w:val="692"/>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pPr>
            <w:r>
              <w:t>32.0</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t>35</w:t>
            </w:r>
            <w:r>
              <w:rPr>
                <w:lang w:val="en-US"/>
              </w:rPr>
              <w:t>.</w:t>
            </w:r>
            <w:r>
              <w:t>0</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39.1</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TB</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t>46.4</w:t>
            </w:r>
          </w:p>
        </w:tc>
      </w:tr>
      <w:tr w:rsidR="002A3CEB" w:rsidTr="002A3CEB">
        <w:trPr>
          <w:trHeight w:val="699"/>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pPr>
            <w:r>
              <w:rPr>
                <w:i/>
                <w:szCs w:val="28"/>
              </w:rPr>
              <w:t>0.8</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rPr>
                <w:i/>
                <w:szCs w:val="28"/>
              </w:rPr>
              <w:t>0.82</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rPr>
                <w:i/>
                <w:szCs w:val="28"/>
              </w:rPr>
              <w:t>0.84</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Yếu</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rPr>
                <w:i/>
                <w:szCs w:val="28"/>
              </w:rPr>
              <w:t>1.4</w:t>
            </w:r>
          </w:p>
        </w:tc>
      </w:tr>
      <w:tr w:rsidR="002A3CEB" w:rsidTr="002A3CEB">
        <w:trPr>
          <w:trHeight w:val="553"/>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Kém</w:t>
            </w:r>
          </w:p>
        </w:tc>
        <w:tc>
          <w:tcPr>
            <w:tcW w:w="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rPr>
                <w:color w:val="000000"/>
                <w:lang w:val="en-US"/>
              </w:rPr>
              <w:t>0.8</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Kém</w:t>
            </w:r>
          </w:p>
        </w:tc>
        <w:tc>
          <w:tcPr>
            <w:tcW w:w="7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7D495C" w:rsidRDefault="002A3CEB" w:rsidP="002A3CEB">
            <w:pPr>
              <w:jc w:val="center"/>
              <w:rPr>
                <w:color w:val="000000"/>
                <w:lang w:val="en-US"/>
              </w:rPr>
            </w:pPr>
            <w:r>
              <w:rPr>
                <w:color w:val="000000"/>
                <w:lang w:val="en-US"/>
              </w:rPr>
              <w:t>0.82</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Kém</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rPr>
                <w:color w:val="000000"/>
                <w:lang w:val="en-US"/>
              </w:rPr>
              <w:t>1.26</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341F94" w:rsidRDefault="002A3CEB" w:rsidP="002A3CEB">
            <w:pPr>
              <w:jc w:val="center"/>
              <w:rPr>
                <w:color w:val="000000"/>
                <w:lang w:val="en-US"/>
              </w:rPr>
            </w:pPr>
            <w:r w:rsidRPr="00341F94">
              <w:rPr>
                <w:color w:val="000000"/>
                <w:lang w:val="en-US"/>
              </w:rPr>
              <w:t>Kém</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2A3CEB" w:rsidRPr="007D495C" w:rsidRDefault="002A3CEB" w:rsidP="002A3CEB">
            <w:pPr>
              <w:jc w:val="center"/>
              <w:rPr>
                <w:color w:val="000000"/>
                <w:lang w:val="en-US"/>
              </w:rPr>
            </w:pPr>
            <w:r>
              <w:rPr>
                <w:color w:val="000000"/>
                <w:lang w:val="en-US"/>
              </w:rPr>
              <w:t>0</w:t>
            </w:r>
          </w:p>
        </w:tc>
      </w:tr>
      <w:tr w:rsidR="002A3CEB" w:rsidTr="002A3CEB">
        <w:trPr>
          <w:trHeight w:val="553"/>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r>
              <w:rPr>
                <w:rStyle w:val="Strong"/>
                <w:color w:val="000000"/>
                <w:lang w:val="nl-NL"/>
              </w:rPr>
              <w:t>Sức khoẻ</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6</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7</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color w:val="000000"/>
                <w:lang w:val="en-US"/>
              </w:rPr>
            </w:pPr>
            <w:r>
              <w:rPr>
                <w:color w:val="000000"/>
                <w:lang w:val="en-US"/>
              </w:rPr>
              <w:t>Khối 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DA14DC" w:rsidRDefault="002A3CEB" w:rsidP="002A3CEB">
            <w:pPr>
              <w:jc w:val="center"/>
              <w:rPr>
                <w:color w:val="000000"/>
                <w:lang w:val="en-US"/>
              </w:rPr>
            </w:pPr>
            <w:r>
              <w:rPr>
                <w:color w:val="000000"/>
                <w:lang w:val="en-US"/>
              </w:rPr>
              <w:t>Khối 9</w:t>
            </w:r>
          </w:p>
        </w:tc>
      </w:tr>
      <w:tr w:rsidR="002A3CEB" w:rsidTr="00BE0821">
        <w:trPr>
          <w:trHeight w:val="1154"/>
        </w:trPr>
        <w:tc>
          <w:tcPr>
            <w:tcW w:w="8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A96EF7" w:rsidRDefault="002A3CEB" w:rsidP="002A3CEB">
            <w:pPr>
              <w:jc w:val="center"/>
              <w:rPr>
                <w:rStyle w:val="Strong"/>
                <w:color w:val="000000"/>
                <w:lang w:val="nl-NL"/>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Pr="0013435A" w:rsidRDefault="002A3CEB" w:rsidP="002A3CEB">
            <w:pPr>
              <w:jc w:val="center"/>
              <w:rPr>
                <w:b/>
                <w:sz w:val="26"/>
                <w:szCs w:val="26"/>
              </w:rPr>
            </w:pPr>
          </w:p>
        </w:tc>
        <w:tc>
          <w:tcPr>
            <w:tcW w:w="133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2A3CEB" w:rsidP="002A3CEB">
            <w:pPr>
              <w:jc w:val="center"/>
              <w:rPr>
                <w:rStyle w:val="Strong"/>
                <w:color w:val="000000"/>
                <w:lang w:val="nl-NL"/>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BE0821" w:rsidP="002A3CEB">
            <w:pPr>
              <w:jc w:val="center"/>
              <w:rPr>
                <w:color w:val="000000"/>
                <w:lang w:val="en-US"/>
              </w:rPr>
            </w:pPr>
            <w:r>
              <w:rPr>
                <w:color w:val="000000"/>
                <w:lang w:val="en-US"/>
              </w:rPr>
              <w:t>Có đủ sức khỏe để tiếp tục học lớp 6</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BE0821" w:rsidP="002A3CEB">
            <w:pPr>
              <w:jc w:val="center"/>
              <w:rPr>
                <w:color w:val="000000"/>
                <w:lang w:val="en-US"/>
              </w:rPr>
            </w:pPr>
            <w:r>
              <w:rPr>
                <w:color w:val="000000"/>
                <w:lang w:val="en-US"/>
              </w:rPr>
              <w:t>Có đủ sức khỏe để tiếp tục học lớp 7</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BE0821" w:rsidP="002A3CEB">
            <w:pPr>
              <w:jc w:val="center"/>
              <w:rPr>
                <w:color w:val="000000"/>
                <w:lang w:val="en-US"/>
              </w:rPr>
            </w:pPr>
            <w:r>
              <w:rPr>
                <w:color w:val="000000"/>
                <w:lang w:val="en-US"/>
              </w:rPr>
              <w:t>Có đủ sức khỏe để tiếp tục học lớp 8</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CEB" w:rsidRDefault="00BE0821" w:rsidP="002A3CEB">
            <w:pPr>
              <w:jc w:val="center"/>
              <w:rPr>
                <w:color w:val="000000"/>
                <w:lang w:val="en-US"/>
              </w:rPr>
            </w:pPr>
            <w:r>
              <w:rPr>
                <w:color w:val="000000"/>
                <w:lang w:val="en-US"/>
              </w:rPr>
              <w:t>Có đủ sức khỏe để tiếp tục học lớp 9</w:t>
            </w:r>
            <w:bookmarkStart w:id="0" w:name="_GoBack"/>
            <w:bookmarkEnd w:id="0"/>
          </w:p>
        </w:tc>
      </w:tr>
      <w:tr w:rsidR="002A3CEB" w:rsidTr="00184E7F">
        <w:trPr>
          <w:trHeight w:val="822"/>
        </w:trPr>
        <w:tc>
          <w:tcPr>
            <w:tcW w:w="84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CEB" w:rsidRPr="00A96EF7" w:rsidRDefault="002A3CEB" w:rsidP="002F19F0">
            <w:pPr>
              <w:jc w:val="center"/>
              <w:rPr>
                <w:color w:val="000000"/>
              </w:rPr>
            </w:pPr>
          </w:p>
          <w:p w:rsidR="002A3CEB" w:rsidRPr="00A96EF7" w:rsidRDefault="002A3CEB" w:rsidP="002F19F0">
            <w:pPr>
              <w:jc w:val="center"/>
              <w:rPr>
                <w:color w:val="000000"/>
              </w:rPr>
            </w:pPr>
            <w:r w:rsidRPr="00A96EF7">
              <w:rPr>
                <w:rStyle w:val="Strong"/>
                <w:color w:val="000000"/>
                <w:lang w:val="nl-NL"/>
              </w:rPr>
              <w:t>VI</w:t>
            </w:r>
          </w:p>
        </w:tc>
        <w:tc>
          <w:tcPr>
            <w:tcW w:w="2660"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CEB" w:rsidRPr="00A96EF7" w:rsidRDefault="002A3CEB" w:rsidP="002F19F0">
            <w:pPr>
              <w:jc w:val="center"/>
              <w:rPr>
                <w:color w:val="000000"/>
              </w:rPr>
            </w:pPr>
          </w:p>
          <w:p w:rsidR="002A3CEB" w:rsidRPr="00A96EF7" w:rsidRDefault="002A3CEB" w:rsidP="002F19F0">
            <w:pPr>
              <w:jc w:val="center"/>
              <w:rPr>
                <w:color w:val="000000"/>
              </w:rPr>
            </w:pPr>
            <w:r w:rsidRPr="00A96EF7">
              <w:rPr>
                <w:rStyle w:val="Strong"/>
                <w:color w:val="000000"/>
                <w:lang w:val="nl-NL"/>
              </w:rPr>
              <w:t>Khả năng học tập tiếp tục của học sinh</w:t>
            </w:r>
          </w:p>
          <w:p w:rsidR="002A3CEB" w:rsidRPr="00A96EF7" w:rsidRDefault="002A3CEB" w:rsidP="002F19F0">
            <w:pPr>
              <w:jc w:val="center"/>
              <w:rPr>
                <w:color w:val="000000"/>
              </w:rPr>
            </w:pPr>
          </w:p>
        </w:tc>
        <w:tc>
          <w:tcPr>
            <w:tcW w:w="1653"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3CEB" w:rsidRPr="000F19D3" w:rsidRDefault="002A3CEB" w:rsidP="002F19F0">
            <w:pPr>
              <w:ind w:left="169" w:right="91"/>
              <w:rPr>
                <w:sz w:val="26"/>
                <w:szCs w:val="26"/>
              </w:rPr>
            </w:pPr>
            <w:r w:rsidRPr="0013435A">
              <w:rPr>
                <w:sz w:val="26"/>
                <w:szCs w:val="26"/>
              </w:rPr>
              <w:t xml:space="preserve">- Có đủ khả năng để tiếp tục học lớp 7 THCS </w:t>
            </w:r>
          </w:p>
        </w:tc>
        <w:tc>
          <w:tcPr>
            <w:tcW w:w="1583"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3CEB" w:rsidRPr="000F19D3" w:rsidRDefault="002A3CEB" w:rsidP="002F19F0">
            <w:pPr>
              <w:ind w:left="169" w:right="91"/>
              <w:rPr>
                <w:sz w:val="26"/>
                <w:szCs w:val="26"/>
              </w:rPr>
            </w:pPr>
            <w:r w:rsidRPr="0013435A">
              <w:rPr>
                <w:sz w:val="26"/>
                <w:szCs w:val="26"/>
              </w:rPr>
              <w:t xml:space="preserve">- Có đủ khả năng để tiếp tục học lớp 8 THCS </w:t>
            </w:r>
          </w:p>
        </w:tc>
        <w:tc>
          <w:tcPr>
            <w:tcW w:w="153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3CEB" w:rsidRPr="000F19D3" w:rsidRDefault="002A3CEB" w:rsidP="002F19F0">
            <w:pPr>
              <w:spacing w:after="15" w:line="232" w:lineRule="auto"/>
              <w:ind w:left="169" w:right="91"/>
              <w:rPr>
                <w:sz w:val="26"/>
                <w:szCs w:val="26"/>
              </w:rPr>
            </w:pPr>
            <w:r>
              <w:rPr>
                <w:sz w:val="26"/>
                <w:szCs w:val="26"/>
              </w:rPr>
              <w:t>- Có đủ khả năng để tiếp</w:t>
            </w:r>
            <w:r w:rsidRPr="0013435A">
              <w:rPr>
                <w:sz w:val="26"/>
                <w:szCs w:val="26"/>
              </w:rPr>
              <w:t xml:space="preserve">tục học lớp 9 </w:t>
            </w:r>
          </w:p>
          <w:p w:rsidR="002A3CEB" w:rsidRPr="000F19D3" w:rsidRDefault="002A3CEB" w:rsidP="002F19F0">
            <w:pPr>
              <w:tabs>
                <w:tab w:val="center" w:pos="1621"/>
              </w:tabs>
              <w:ind w:left="169" w:right="91"/>
              <w:rPr>
                <w:sz w:val="26"/>
                <w:szCs w:val="26"/>
              </w:rPr>
            </w:pPr>
            <w:r w:rsidRPr="0013435A">
              <w:rPr>
                <w:sz w:val="26"/>
                <w:szCs w:val="26"/>
              </w:rPr>
              <w:t xml:space="preserve">THCS </w:t>
            </w:r>
          </w:p>
        </w:tc>
        <w:tc>
          <w:tcPr>
            <w:tcW w:w="1856"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3CEB" w:rsidRPr="0013435A" w:rsidRDefault="002A3CEB" w:rsidP="002F19F0">
            <w:pPr>
              <w:ind w:left="169" w:right="91"/>
              <w:rPr>
                <w:sz w:val="26"/>
                <w:szCs w:val="26"/>
              </w:rPr>
            </w:pPr>
            <w:r w:rsidRPr="0013435A">
              <w:rPr>
                <w:sz w:val="26"/>
                <w:szCs w:val="26"/>
              </w:rPr>
              <w:t xml:space="preserve">- Có đủ khả năng để tiếp tục học lên lớp 10 hoặc học nghề.  </w:t>
            </w:r>
          </w:p>
        </w:tc>
      </w:tr>
    </w:tbl>
    <w:p w:rsidR="00413AE8" w:rsidRDefault="00413AE8" w:rsidP="00413AE8">
      <w:pPr>
        <w:shd w:val="clear" w:color="auto" w:fill="FFFFFF"/>
        <w:ind w:firstLine="567"/>
        <w:jc w:val="center"/>
        <w:rPr>
          <w:rFonts w:ascii="Arial" w:hAnsi="Arial" w:cs="Arial"/>
          <w:color w:val="000000"/>
          <w:sz w:val="13"/>
          <w:szCs w:val="13"/>
        </w:rPr>
      </w:pPr>
      <w:r>
        <w:rPr>
          <w:rStyle w:val="Emphasis"/>
          <w:rFonts w:ascii="Arial" w:hAnsi="Arial" w:cs="Arial"/>
          <w:color w:val="000000"/>
          <w:lang w:val="nl-NL"/>
        </w:rPr>
        <w:t>                                  </w:t>
      </w:r>
      <w:r>
        <w:rPr>
          <w:rStyle w:val="apple-converted-space"/>
          <w:rFonts w:ascii="Arial" w:hAnsi="Arial" w:cs="Arial"/>
          <w:i/>
          <w:iCs/>
          <w:color w:val="000000"/>
          <w:lang w:val="nl-NL"/>
        </w:rPr>
        <w:t> </w:t>
      </w:r>
      <w:r>
        <w:rPr>
          <w:rStyle w:val="Strong"/>
          <w:rFonts w:ascii="Arial" w:hAnsi="Arial" w:cs="Arial"/>
          <w:color w:val="000000"/>
          <w:lang w:val="nl-NL"/>
        </w:rPr>
        <w:t>                                                                       </w:t>
      </w:r>
    </w:p>
    <w:p w:rsidR="00413AE8" w:rsidRDefault="00413AE8" w:rsidP="00413AE8">
      <w:pPr>
        <w:shd w:val="clear" w:color="auto" w:fill="FFFFFF"/>
        <w:ind w:firstLine="567"/>
        <w:jc w:val="center"/>
        <w:rPr>
          <w:rFonts w:ascii="Arial" w:hAnsi="Arial" w:cs="Arial"/>
          <w:color w:val="000000"/>
          <w:sz w:val="13"/>
          <w:szCs w:val="13"/>
        </w:rPr>
      </w:pPr>
      <w:r>
        <w:rPr>
          <w:rStyle w:val="Strong"/>
          <w:rFonts w:ascii="Arial" w:hAnsi="Arial" w:cs="Arial"/>
          <w:color w:val="000000"/>
          <w:lang w:val="nl-NL"/>
        </w:rPr>
        <w:t>                  </w:t>
      </w:r>
    </w:p>
    <w:p w:rsidR="00413AE8" w:rsidRPr="00DA78FA" w:rsidRDefault="00413AE8" w:rsidP="00413AE8">
      <w:pPr>
        <w:shd w:val="clear" w:color="auto" w:fill="FFFFFF"/>
        <w:ind w:firstLine="567"/>
        <w:jc w:val="center"/>
        <w:rPr>
          <w:color w:val="000000"/>
          <w:sz w:val="13"/>
          <w:szCs w:val="13"/>
          <w:lang w:val="en-US"/>
        </w:rPr>
      </w:pPr>
      <w:r w:rsidRPr="0048384D">
        <w:rPr>
          <w:rStyle w:val="Emphasis"/>
          <w:color w:val="000000"/>
        </w:rPr>
        <w:t>                                                                                     </w:t>
      </w:r>
      <w:r>
        <w:rPr>
          <w:rStyle w:val="Emphasis"/>
          <w:color w:val="000000"/>
          <w:lang w:val="en-US"/>
        </w:rPr>
        <w:t>An Bình</w:t>
      </w:r>
      <w:r w:rsidRPr="0048384D">
        <w:rPr>
          <w:rStyle w:val="Emphasis"/>
          <w:color w:val="000000"/>
        </w:rPr>
        <w:t xml:space="preserve">, ngày </w:t>
      </w:r>
      <w:r w:rsidR="00184E7F">
        <w:rPr>
          <w:rStyle w:val="Emphasis"/>
          <w:color w:val="000000"/>
          <w:lang w:val="en-US"/>
        </w:rPr>
        <w:t>15</w:t>
      </w:r>
      <w:r w:rsidRPr="0048384D">
        <w:rPr>
          <w:rStyle w:val="Emphasis"/>
          <w:color w:val="000000"/>
        </w:rPr>
        <w:t xml:space="preserve"> tháng </w:t>
      </w:r>
      <w:r w:rsidR="00184E7F">
        <w:rPr>
          <w:rStyle w:val="Emphasis"/>
          <w:color w:val="000000"/>
          <w:lang w:val="en-US"/>
        </w:rPr>
        <w:t>9</w:t>
      </w:r>
      <w:r w:rsidRPr="0048384D">
        <w:rPr>
          <w:rStyle w:val="Emphasis"/>
          <w:color w:val="000000"/>
        </w:rPr>
        <w:t xml:space="preserve"> năm 201</w:t>
      </w:r>
      <w:r w:rsidR="00184E7F">
        <w:rPr>
          <w:rStyle w:val="Emphasis"/>
          <w:color w:val="000000"/>
          <w:lang w:val="en-US"/>
        </w:rPr>
        <w:t>8</w:t>
      </w:r>
    </w:p>
    <w:p w:rsidR="00413AE8" w:rsidRPr="00226BE7" w:rsidRDefault="00413AE8" w:rsidP="00413AE8">
      <w:pPr>
        <w:shd w:val="clear" w:color="auto" w:fill="FFFFFF"/>
        <w:ind w:firstLine="567"/>
        <w:jc w:val="center"/>
        <w:rPr>
          <w:color w:val="000000"/>
          <w:sz w:val="13"/>
          <w:szCs w:val="13"/>
        </w:rPr>
      </w:pPr>
      <w:r w:rsidRPr="0048384D">
        <w:rPr>
          <w:rStyle w:val="Strong"/>
          <w:color w:val="000000"/>
        </w:rPr>
        <w:t xml:space="preserve">                                                                                      </w:t>
      </w:r>
      <w:r w:rsidRPr="00226BE7">
        <w:rPr>
          <w:rStyle w:val="Strong"/>
          <w:color w:val="000000"/>
          <w:lang w:val="nl-NL"/>
        </w:rPr>
        <w:t>Thủ trưởng đơn vị</w:t>
      </w:r>
    </w:p>
    <w:p w:rsidR="00413AE8" w:rsidRDefault="00413AE8" w:rsidP="00413AE8">
      <w:pPr>
        <w:shd w:val="clear" w:color="auto" w:fill="FFFFFF"/>
        <w:jc w:val="center"/>
        <w:rPr>
          <w:rFonts w:ascii="Arial" w:hAnsi="Arial" w:cs="Arial"/>
          <w:color w:val="000000"/>
          <w:sz w:val="13"/>
          <w:szCs w:val="13"/>
        </w:rPr>
      </w:pPr>
      <w:r>
        <w:rPr>
          <w:rStyle w:val="Strong"/>
          <w:rFonts w:ascii="Arial" w:hAnsi="Arial" w:cs="Arial"/>
          <w:color w:val="000000"/>
          <w:lang w:val="nl-NL"/>
        </w:rPr>
        <w:t> </w:t>
      </w:r>
    </w:p>
    <w:p w:rsidR="00413AE8" w:rsidRDefault="00413AE8" w:rsidP="00413AE8">
      <w:pPr>
        <w:shd w:val="clear" w:color="auto" w:fill="FFFFFF"/>
        <w:jc w:val="center"/>
        <w:rPr>
          <w:rFonts w:ascii="Arial" w:hAnsi="Arial" w:cs="Arial"/>
          <w:color w:val="000000"/>
          <w:sz w:val="13"/>
          <w:szCs w:val="13"/>
        </w:rPr>
      </w:pPr>
      <w:r>
        <w:rPr>
          <w:rStyle w:val="Strong"/>
          <w:rFonts w:ascii="Arial" w:hAnsi="Arial" w:cs="Arial"/>
          <w:color w:val="000000"/>
          <w:lang w:val="nl-NL"/>
        </w:rPr>
        <w:t> </w:t>
      </w:r>
    </w:p>
    <w:p w:rsidR="00413AE8" w:rsidRDefault="00413AE8" w:rsidP="00413AE8">
      <w:pPr>
        <w:shd w:val="clear" w:color="auto" w:fill="FFFFFF"/>
        <w:jc w:val="center"/>
        <w:rPr>
          <w:rStyle w:val="Strong"/>
          <w:rFonts w:ascii="Arial" w:hAnsi="Arial" w:cs="Arial"/>
          <w:color w:val="000000"/>
          <w:lang w:val="nl-NL"/>
        </w:rPr>
      </w:pPr>
    </w:p>
    <w:p w:rsidR="00413AE8" w:rsidRDefault="00413AE8" w:rsidP="00413AE8">
      <w:pPr>
        <w:shd w:val="clear" w:color="auto" w:fill="FFFFFF"/>
        <w:rPr>
          <w:rStyle w:val="Strong"/>
          <w:rFonts w:ascii="Arial" w:hAnsi="Arial" w:cs="Arial"/>
          <w:color w:val="000000"/>
          <w:lang w:val="nl-NL"/>
        </w:rPr>
      </w:pPr>
    </w:p>
    <w:p w:rsidR="00413AE8" w:rsidRPr="001026EA" w:rsidRDefault="00413AE8" w:rsidP="002A3CEB">
      <w:pPr>
        <w:shd w:val="clear" w:color="auto" w:fill="FFFFFF"/>
        <w:ind w:left="5760" w:firstLine="720"/>
        <w:rPr>
          <w:rStyle w:val="Strong"/>
          <w:color w:val="000000"/>
          <w:sz w:val="28"/>
          <w:szCs w:val="28"/>
          <w:lang w:val="nl-NL"/>
        </w:rPr>
      </w:pPr>
      <w:r w:rsidRPr="001026EA">
        <w:rPr>
          <w:rStyle w:val="Strong"/>
          <w:color w:val="000000"/>
          <w:sz w:val="28"/>
          <w:szCs w:val="28"/>
          <w:lang w:val="nl-NL"/>
        </w:rPr>
        <w:t>Nguyễn Văn Quyên</w:t>
      </w:r>
    </w:p>
    <w:p w:rsidR="00694A15" w:rsidRDefault="00694A15"/>
    <w:sectPr w:rsidR="00694A15" w:rsidSect="002A3CEB">
      <w:pgSz w:w="11909" w:h="16834"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rawingGridVerticalSpacing w:val="57"/>
  <w:displayHorizontalDrawingGridEvery w:val="2"/>
  <w:displayVerticalDrawingGridEvery w:val="2"/>
  <w:characterSpacingControl w:val="doNotCompress"/>
  <w:compat/>
  <w:rsids>
    <w:rsidRoot w:val="00413AE8"/>
    <w:rsid w:val="000D3049"/>
    <w:rsid w:val="00114F2B"/>
    <w:rsid w:val="00184E7F"/>
    <w:rsid w:val="00194F0E"/>
    <w:rsid w:val="001B4151"/>
    <w:rsid w:val="001C006F"/>
    <w:rsid w:val="0024436B"/>
    <w:rsid w:val="00247518"/>
    <w:rsid w:val="00254595"/>
    <w:rsid w:val="002A3CEB"/>
    <w:rsid w:val="002E52A2"/>
    <w:rsid w:val="0038073A"/>
    <w:rsid w:val="003A5A1F"/>
    <w:rsid w:val="003B2027"/>
    <w:rsid w:val="003B38C4"/>
    <w:rsid w:val="00413AE8"/>
    <w:rsid w:val="00555EB3"/>
    <w:rsid w:val="0056011A"/>
    <w:rsid w:val="00593B92"/>
    <w:rsid w:val="006241F3"/>
    <w:rsid w:val="006326CA"/>
    <w:rsid w:val="00651E4C"/>
    <w:rsid w:val="00654CA1"/>
    <w:rsid w:val="00684E2C"/>
    <w:rsid w:val="006946D9"/>
    <w:rsid w:val="00694A15"/>
    <w:rsid w:val="006968DB"/>
    <w:rsid w:val="006B3202"/>
    <w:rsid w:val="006D71EF"/>
    <w:rsid w:val="00737692"/>
    <w:rsid w:val="0074774B"/>
    <w:rsid w:val="00792DA7"/>
    <w:rsid w:val="007C73DF"/>
    <w:rsid w:val="00816A7D"/>
    <w:rsid w:val="008C4080"/>
    <w:rsid w:val="008F2E13"/>
    <w:rsid w:val="009007CA"/>
    <w:rsid w:val="00953E65"/>
    <w:rsid w:val="009C3825"/>
    <w:rsid w:val="009C3AAE"/>
    <w:rsid w:val="00A274BC"/>
    <w:rsid w:val="00A3206C"/>
    <w:rsid w:val="00A3207D"/>
    <w:rsid w:val="00A52F60"/>
    <w:rsid w:val="00AD5194"/>
    <w:rsid w:val="00AF4288"/>
    <w:rsid w:val="00B051BB"/>
    <w:rsid w:val="00B912AA"/>
    <w:rsid w:val="00BE0821"/>
    <w:rsid w:val="00CA5409"/>
    <w:rsid w:val="00D17AD3"/>
    <w:rsid w:val="00D607A3"/>
    <w:rsid w:val="00D622E9"/>
    <w:rsid w:val="00DA1D78"/>
    <w:rsid w:val="00DC6BEF"/>
    <w:rsid w:val="00E00226"/>
    <w:rsid w:val="00E35CEF"/>
    <w:rsid w:val="00E84BE5"/>
    <w:rsid w:val="00F13100"/>
    <w:rsid w:val="00F15DE2"/>
    <w:rsid w:val="00F2795E"/>
    <w:rsid w:val="00FA52A1"/>
    <w:rsid w:val="00FC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E8"/>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3AE8"/>
    <w:rPr>
      <w:b/>
      <w:bCs/>
    </w:rPr>
  </w:style>
  <w:style w:type="character" w:styleId="Emphasis">
    <w:name w:val="Emphasis"/>
    <w:qFormat/>
    <w:rsid w:val="00413AE8"/>
    <w:rPr>
      <w:i/>
      <w:iCs/>
    </w:rPr>
  </w:style>
  <w:style w:type="character" w:customStyle="1" w:styleId="apple-converted-space">
    <w:name w:val="apple-converted-space"/>
    <w:basedOn w:val="DefaultParagraphFont"/>
    <w:rsid w:val="00413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 Nhóm 7 In 2 mat-->
        <group id="customGroup7" label="In 2 mặt">
          <button id="customButton7a" label="In mặt 1 (lẻ)" size="large" onAction="Macro7a" imageMso="FilePrint"/>
          <separator id="MySeparator7"/>
          <button id="customButton7b" label="In mặt 2 (chẵn)" size="large" onAction="Macro7b" imageMso="FilePrintQuick"/>
        </group>
      </tab>
    </tabs>
  </ribbon>
</customUI>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MinhPham</dc:creator>
  <cp:lastModifiedBy>Tho</cp:lastModifiedBy>
  <cp:revision>2</cp:revision>
  <dcterms:created xsi:type="dcterms:W3CDTF">2018-09-18T01:27:00Z</dcterms:created>
  <dcterms:modified xsi:type="dcterms:W3CDTF">2018-09-18T01:27:00Z</dcterms:modified>
</cp:coreProperties>
</file>