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7" w:type="dxa"/>
        <w:tblInd w:w="-291" w:type="dxa"/>
        <w:tblLook w:val="01E0" w:firstRow="1" w:lastRow="1" w:firstColumn="1" w:lastColumn="1" w:noHBand="0" w:noVBand="0"/>
      </w:tblPr>
      <w:tblGrid>
        <w:gridCol w:w="4227"/>
        <w:gridCol w:w="5670"/>
      </w:tblGrid>
      <w:tr w:rsidR="005D77A6" w:rsidRPr="00364008" w:rsidTr="004A3A3D">
        <w:tc>
          <w:tcPr>
            <w:tcW w:w="4227" w:type="dxa"/>
          </w:tcPr>
          <w:p w:rsidR="005D77A6" w:rsidRPr="0083373D" w:rsidRDefault="005D77A6" w:rsidP="0083373D">
            <w:pPr>
              <w:jc w:val="center"/>
              <w:rPr>
                <w:sz w:val="26"/>
                <w:szCs w:val="26"/>
                <w:lang w:val="nl-NL"/>
              </w:rPr>
            </w:pPr>
            <w:r w:rsidRPr="0083373D">
              <w:rPr>
                <w:bCs/>
                <w:sz w:val="26"/>
                <w:szCs w:val="26"/>
                <w:lang w:val="nl-NL"/>
              </w:rPr>
              <w:t>PHÒNG GD&amp;ĐT PHÚ GIÁO</w:t>
            </w:r>
          </w:p>
        </w:tc>
        <w:tc>
          <w:tcPr>
            <w:tcW w:w="5670" w:type="dxa"/>
          </w:tcPr>
          <w:p w:rsidR="005D77A6" w:rsidRPr="0083373D" w:rsidRDefault="005D77A6" w:rsidP="0083373D">
            <w:pPr>
              <w:rPr>
                <w:b/>
                <w:bCs/>
                <w:sz w:val="26"/>
                <w:szCs w:val="26"/>
                <w:lang w:val="nl-NL"/>
              </w:rPr>
            </w:pPr>
            <w:r w:rsidRPr="0083373D">
              <w:rPr>
                <w:b/>
                <w:bCs/>
                <w:sz w:val="26"/>
                <w:szCs w:val="26"/>
                <w:lang w:val="nl-NL"/>
              </w:rPr>
              <w:t>CỘNG HOÀ XÃ HỘI CHỦ NGHĨA VIỆT NAM</w:t>
            </w:r>
          </w:p>
        </w:tc>
      </w:tr>
      <w:tr w:rsidR="005D77A6" w:rsidRPr="0083373D" w:rsidTr="004A3A3D">
        <w:tc>
          <w:tcPr>
            <w:tcW w:w="4227" w:type="dxa"/>
          </w:tcPr>
          <w:p w:rsidR="005D77A6" w:rsidRPr="0083373D" w:rsidRDefault="002656B0" w:rsidP="0083373D">
            <w:pPr>
              <w:jc w:val="center"/>
              <w:rPr>
                <w:b/>
                <w:bCs/>
                <w:sz w:val="26"/>
                <w:szCs w:val="26"/>
                <w:lang w:val="nl-NL"/>
              </w:rPr>
            </w:pPr>
            <w:r>
              <w:rPr>
                <w:b/>
                <w:bCs/>
                <w:sz w:val="26"/>
                <w:szCs w:val="26"/>
                <w:lang w:val="nl-NL"/>
              </w:rPr>
              <w:t>TRƯỜNG THCS AN BÌNH</w:t>
            </w:r>
          </w:p>
        </w:tc>
        <w:tc>
          <w:tcPr>
            <w:tcW w:w="5670" w:type="dxa"/>
          </w:tcPr>
          <w:p w:rsidR="005D77A6" w:rsidRPr="0083373D" w:rsidRDefault="004A3A3D" w:rsidP="0083373D">
            <w:pPr>
              <w:rPr>
                <w:b/>
                <w:bCs/>
                <w:sz w:val="28"/>
                <w:szCs w:val="28"/>
                <w:lang w:val="nl-NL"/>
              </w:rPr>
            </w:pPr>
            <w:r w:rsidRPr="0083373D">
              <w:rPr>
                <w:b/>
                <w:bCs/>
                <w:sz w:val="28"/>
                <w:szCs w:val="28"/>
                <w:lang w:val="nl-NL"/>
              </w:rPr>
              <w:t xml:space="preserve">            </w:t>
            </w:r>
            <w:r w:rsidR="005D77A6" w:rsidRPr="0083373D">
              <w:rPr>
                <w:b/>
                <w:bCs/>
                <w:sz w:val="28"/>
                <w:szCs w:val="28"/>
                <w:lang w:val="nl-NL"/>
              </w:rPr>
              <w:t>Độc lập – Tự do – Hạnh phúc</w:t>
            </w:r>
          </w:p>
        </w:tc>
      </w:tr>
      <w:tr w:rsidR="005D77A6" w:rsidRPr="0083373D" w:rsidTr="004A3A3D">
        <w:trPr>
          <w:trHeight w:val="244"/>
        </w:trPr>
        <w:tc>
          <w:tcPr>
            <w:tcW w:w="4227" w:type="dxa"/>
          </w:tcPr>
          <w:p w:rsidR="005D77A6" w:rsidRPr="0083373D" w:rsidRDefault="00360D8C" w:rsidP="0083373D">
            <w:pPr>
              <w:jc w:val="center"/>
              <w:rPr>
                <w:sz w:val="28"/>
                <w:szCs w:val="28"/>
                <w:lang w:val="nl-NL"/>
              </w:rPr>
            </w:pPr>
            <w:r>
              <w:rPr>
                <w:noProof/>
                <w:lang w:val="vi-VN" w:eastAsia="vi-VN"/>
              </w:rPr>
              <mc:AlternateContent>
                <mc:Choice Requires="wps">
                  <w:drawing>
                    <wp:anchor distT="4294967294" distB="4294967294" distL="114300" distR="114300" simplePos="0" relativeHeight="251658240" behindDoc="0" locked="0" layoutInCell="1" allowOverlap="1">
                      <wp:simplePos x="0" y="0"/>
                      <wp:positionH relativeFrom="column">
                        <wp:posOffset>803910</wp:posOffset>
                      </wp:positionH>
                      <wp:positionV relativeFrom="paragraph">
                        <wp:posOffset>47624</wp:posOffset>
                      </wp:positionV>
                      <wp:extent cx="9048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4612A"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3pt,3.75pt" to="134.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KN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"/>
                  </w:pict>
                </mc:Fallback>
              </mc:AlternateContent>
            </w:r>
          </w:p>
        </w:tc>
        <w:tc>
          <w:tcPr>
            <w:tcW w:w="5670" w:type="dxa"/>
          </w:tcPr>
          <w:p w:rsidR="005D77A6" w:rsidRPr="0083373D" w:rsidRDefault="00360D8C" w:rsidP="0083373D">
            <w:pPr>
              <w:jc w:val="center"/>
              <w:rPr>
                <w:sz w:val="28"/>
                <w:szCs w:val="28"/>
                <w:lang w:val="nl-NL"/>
              </w:rPr>
            </w:pPr>
            <w:r>
              <w:rPr>
                <w:noProof/>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544830</wp:posOffset>
                      </wp:positionH>
                      <wp:positionV relativeFrom="paragraph">
                        <wp:posOffset>47624</wp:posOffset>
                      </wp:positionV>
                      <wp:extent cx="22193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AABC1"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9pt,3.75pt" to="217.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"/>
                  </w:pict>
                </mc:Fallback>
              </mc:AlternateContent>
            </w:r>
          </w:p>
        </w:tc>
      </w:tr>
      <w:tr w:rsidR="005D77A6" w:rsidRPr="0083373D" w:rsidTr="004A3A3D">
        <w:tc>
          <w:tcPr>
            <w:tcW w:w="4227" w:type="dxa"/>
          </w:tcPr>
          <w:p w:rsidR="005D77A6" w:rsidRPr="0083373D" w:rsidRDefault="00CB0740" w:rsidP="0083373D">
            <w:pPr>
              <w:rPr>
                <w:sz w:val="26"/>
                <w:szCs w:val="26"/>
                <w:lang w:val="nl-NL"/>
              </w:rPr>
            </w:pPr>
            <w:r>
              <w:rPr>
                <w:sz w:val="26"/>
                <w:szCs w:val="26"/>
                <w:lang w:val="nl-NL"/>
              </w:rPr>
              <w:t xml:space="preserve">            Số:    </w:t>
            </w:r>
            <w:r w:rsidR="0053597E">
              <w:rPr>
                <w:sz w:val="26"/>
                <w:szCs w:val="26"/>
                <w:lang w:val="nl-NL"/>
              </w:rPr>
              <w:t xml:space="preserve"> </w:t>
            </w:r>
            <w:r>
              <w:rPr>
                <w:sz w:val="26"/>
                <w:szCs w:val="26"/>
                <w:lang w:val="nl-NL"/>
              </w:rPr>
              <w:t xml:space="preserve">   </w:t>
            </w:r>
            <w:r w:rsidR="005D77A6" w:rsidRPr="0083373D">
              <w:rPr>
                <w:sz w:val="26"/>
                <w:szCs w:val="26"/>
                <w:lang w:val="nl-NL"/>
              </w:rPr>
              <w:t>/KH-THCS</w:t>
            </w:r>
            <w:r w:rsidR="002656B0">
              <w:rPr>
                <w:sz w:val="26"/>
                <w:szCs w:val="26"/>
                <w:lang w:val="nl-NL"/>
              </w:rPr>
              <w:t>AB</w:t>
            </w:r>
          </w:p>
        </w:tc>
        <w:tc>
          <w:tcPr>
            <w:tcW w:w="5670" w:type="dxa"/>
          </w:tcPr>
          <w:p w:rsidR="005D77A6" w:rsidRPr="0083373D" w:rsidRDefault="004A3A3D" w:rsidP="0083373D">
            <w:pPr>
              <w:rPr>
                <w:i/>
                <w:iCs/>
                <w:sz w:val="26"/>
                <w:szCs w:val="26"/>
                <w:lang w:val="nl-NL"/>
              </w:rPr>
            </w:pPr>
            <w:r w:rsidRPr="0083373D">
              <w:rPr>
                <w:i/>
                <w:iCs/>
                <w:sz w:val="26"/>
                <w:szCs w:val="26"/>
                <w:lang w:val="nl-NL"/>
              </w:rPr>
              <w:t xml:space="preserve">   </w:t>
            </w:r>
            <w:r w:rsidR="0053597E">
              <w:rPr>
                <w:i/>
                <w:iCs/>
                <w:sz w:val="26"/>
                <w:szCs w:val="26"/>
                <w:lang w:val="nl-NL"/>
              </w:rPr>
              <w:t xml:space="preserve">          </w:t>
            </w:r>
            <w:r w:rsidR="002656B0">
              <w:rPr>
                <w:i/>
                <w:iCs/>
                <w:sz w:val="26"/>
                <w:szCs w:val="26"/>
                <w:lang w:val="nl-NL"/>
              </w:rPr>
              <w:t xml:space="preserve"> An Bình</w:t>
            </w:r>
            <w:r w:rsidR="00CB0740">
              <w:rPr>
                <w:i/>
                <w:iCs/>
                <w:sz w:val="26"/>
                <w:szCs w:val="26"/>
                <w:lang w:val="nl-NL"/>
              </w:rPr>
              <w:t xml:space="preserve">, ngày  </w:t>
            </w:r>
            <w:r w:rsidR="0053597E">
              <w:rPr>
                <w:i/>
                <w:iCs/>
                <w:sz w:val="26"/>
                <w:szCs w:val="26"/>
                <w:lang w:val="nl-NL"/>
              </w:rPr>
              <w:t xml:space="preserve"> </w:t>
            </w:r>
            <w:r w:rsidR="00CB0740">
              <w:rPr>
                <w:i/>
                <w:iCs/>
                <w:sz w:val="26"/>
                <w:szCs w:val="26"/>
                <w:lang w:val="nl-NL"/>
              </w:rPr>
              <w:t xml:space="preserve">    tháng 9</w:t>
            </w:r>
            <w:r w:rsidR="005D77A6" w:rsidRPr="0083373D">
              <w:rPr>
                <w:i/>
                <w:iCs/>
                <w:sz w:val="26"/>
                <w:szCs w:val="26"/>
                <w:lang w:val="nl-NL"/>
              </w:rPr>
              <w:t xml:space="preserve"> năm 20</w:t>
            </w:r>
            <w:r w:rsidR="002656B0">
              <w:rPr>
                <w:i/>
                <w:iCs/>
                <w:sz w:val="26"/>
                <w:szCs w:val="26"/>
                <w:lang w:val="nl-NL"/>
              </w:rPr>
              <w:t>20</w:t>
            </w:r>
          </w:p>
        </w:tc>
      </w:tr>
    </w:tbl>
    <w:p w:rsidR="005D77A6" w:rsidRDefault="005D77A6" w:rsidP="0083373D">
      <w:pPr>
        <w:rPr>
          <w:sz w:val="28"/>
          <w:szCs w:val="28"/>
          <w:lang w:val="nl-NL"/>
        </w:rPr>
      </w:pPr>
    </w:p>
    <w:p w:rsidR="00DE5327" w:rsidRPr="0083373D" w:rsidRDefault="00DE5327" w:rsidP="0083373D">
      <w:pPr>
        <w:rPr>
          <w:sz w:val="28"/>
          <w:szCs w:val="28"/>
          <w:lang w:val="nl-NL"/>
        </w:rPr>
      </w:pPr>
    </w:p>
    <w:p w:rsidR="005D77A6" w:rsidRPr="0083373D" w:rsidRDefault="005D77A6" w:rsidP="00F20A21">
      <w:pPr>
        <w:pStyle w:val="Heading4"/>
        <w:spacing w:line="276" w:lineRule="auto"/>
        <w:rPr>
          <w:rFonts w:ascii="Times New Roman" w:hAnsi="Times New Roman"/>
          <w:sz w:val="28"/>
          <w:szCs w:val="28"/>
          <w:lang w:val="nl-NL"/>
        </w:rPr>
      </w:pPr>
      <w:r w:rsidRPr="0083373D">
        <w:rPr>
          <w:rFonts w:ascii="Times New Roman" w:hAnsi="Times New Roman"/>
          <w:sz w:val="28"/>
          <w:szCs w:val="28"/>
          <w:lang w:val="nl-NL"/>
        </w:rPr>
        <w:t>KẾ HOẠCH THỰC HIỆN NHIỆM VỤ</w:t>
      </w:r>
    </w:p>
    <w:p w:rsidR="005D77A6" w:rsidRPr="0083373D" w:rsidRDefault="005D77A6" w:rsidP="00F20A21">
      <w:pPr>
        <w:spacing w:line="276" w:lineRule="auto"/>
        <w:jc w:val="center"/>
        <w:rPr>
          <w:b/>
          <w:bCs/>
          <w:sz w:val="28"/>
          <w:szCs w:val="28"/>
          <w:lang w:val="nl-NL"/>
        </w:rPr>
      </w:pPr>
      <w:r w:rsidRPr="0083373D">
        <w:rPr>
          <w:b/>
          <w:bCs/>
          <w:sz w:val="28"/>
          <w:szCs w:val="28"/>
          <w:lang w:val="nl-NL"/>
        </w:rPr>
        <w:t>Năm học</w:t>
      </w:r>
      <w:r w:rsidRPr="0083373D">
        <w:rPr>
          <w:sz w:val="28"/>
          <w:szCs w:val="28"/>
          <w:lang w:val="nl-NL"/>
        </w:rPr>
        <w:t>:</w:t>
      </w:r>
      <w:r w:rsidR="002656B0">
        <w:rPr>
          <w:b/>
          <w:bCs/>
          <w:sz w:val="28"/>
          <w:szCs w:val="28"/>
          <w:lang w:val="nl-NL"/>
        </w:rPr>
        <w:t xml:space="preserve"> 2020 – 2021</w:t>
      </w:r>
    </w:p>
    <w:p w:rsidR="005D77A6" w:rsidRPr="0083373D" w:rsidRDefault="00360D8C" w:rsidP="00F20A21">
      <w:pPr>
        <w:spacing w:line="276" w:lineRule="auto"/>
        <w:jc w:val="center"/>
        <w:rPr>
          <w:b/>
          <w:bCs/>
          <w:sz w:val="28"/>
          <w:szCs w:val="28"/>
          <w:lang w:val="nl-NL"/>
        </w:rPr>
      </w:pPr>
      <w:r>
        <w:rPr>
          <w:noProof/>
          <w:lang w:val="vi-VN" w:eastAsia="vi-VN"/>
        </w:rPr>
        <mc:AlternateContent>
          <mc:Choice Requires="wps">
            <w:drawing>
              <wp:anchor distT="4294967294" distB="4294967294" distL="114300" distR="114300" simplePos="0" relativeHeight="251660288" behindDoc="0" locked="0" layoutInCell="1" allowOverlap="1">
                <wp:simplePos x="0" y="0"/>
                <wp:positionH relativeFrom="column">
                  <wp:posOffset>1996440</wp:posOffset>
                </wp:positionH>
                <wp:positionV relativeFrom="paragraph">
                  <wp:posOffset>70484</wp:posOffset>
                </wp:positionV>
                <wp:extent cx="1647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8C149"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2pt,5.55pt" to="286.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G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Sx/mk+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"/>
            </w:pict>
          </mc:Fallback>
        </mc:AlternateContent>
      </w:r>
    </w:p>
    <w:p w:rsidR="00277000" w:rsidRPr="00364008" w:rsidRDefault="00B24598" w:rsidP="00F20A21">
      <w:pPr>
        <w:spacing w:line="276" w:lineRule="auto"/>
        <w:ind w:firstLine="567"/>
        <w:jc w:val="both"/>
        <w:rPr>
          <w:i/>
          <w:sz w:val="28"/>
          <w:szCs w:val="28"/>
          <w:lang w:val="nl-NL"/>
        </w:rPr>
      </w:pPr>
      <w:r w:rsidRPr="00364008">
        <w:rPr>
          <w:i/>
          <w:sz w:val="28"/>
          <w:szCs w:val="28"/>
          <w:lang w:val="nl-NL"/>
        </w:rPr>
        <w:t xml:space="preserve">Thực hiện Quyết định số </w:t>
      </w:r>
      <w:r w:rsidR="002656B0" w:rsidRPr="00364008">
        <w:rPr>
          <w:i/>
          <w:sz w:val="28"/>
          <w:szCs w:val="28"/>
          <w:lang w:val="nl-NL"/>
        </w:rPr>
        <w:t>2185/QĐ-UBND ngày 06 tháng 8 năm 2020</w:t>
      </w:r>
      <w:r w:rsidR="00277000" w:rsidRPr="00364008">
        <w:rPr>
          <w:i/>
          <w:sz w:val="28"/>
          <w:szCs w:val="28"/>
          <w:lang w:val="nl-NL"/>
        </w:rPr>
        <w:t xml:space="preserve"> của UBND tỉnh Bình Dương về việc Ban hành Khung kế hoạch thời gian đối với giáo dục mầm non, giáo dục phổ thông và gi</w:t>
      </w:r>
      <w:r w:rsidR="00FB6DC0" w:rsidRPr="00364008">
        <w:rPr>
          <w:i/>
          <w:sz w:val="28"/>
          <w:szCs w:val="28"/>
          <w:lang w:val="nl-NL"/>
        </w:rPr>
        <w:t>áo dục thường xuyên năm học 2020-2021</w:t>
      </w:r>
      <w:r w:rsidR="00277000" w:rsidRPr="00364008">
        <w:rPr>
          <w:i/>
          <w:sz w:val="28"/>
          <w:szCs w:val="28"/>
          <w:lang w:val="nl-NL"/>
        </w:rPr>
        <w:t>;</w:t>
      </w:r>
    </w:p>
    <w:p w:rsidR="00223B78" w:rsidRPr="00364008" w:rsidRDefault="00B24598" w:rsidP="00223B78">
      <w:pPr>
        <w:spacing w:line="276" w:lineRule="auto"/>
        <w:ind w:firstLine="567"/>
        <w:jc w:val="both"/>
        <w:rPr>
          <w:i/>
          <w:sz w:val="28"/>
          <w:szCs w:val="28"/>
          <w:lang w:val="nl-NL"/>
        </w:rPr>
      </w:pPr>
      <w:r w:rsidRPr="00364008">
        <w:rPr>
          <w:i/>
          <w:sz w:val="28"/>
          <w:szCs w:val="28"/>
          <w:lang w:val="nl-NL"/>
        </w:rPr>
        <w:t xml:space="preserve"> Thực hiện Công văn</w:t>
      </w:r>
      <w:r w:rsidR="00E0138D" w:rsidRPr="00364008">
        <w:rPr>
          <w:i/>
          <w:sz w:val="28"/>
          <w:szCs w:val="28"/>
          <w:lang w:val="nl-NL"/>
        </w:rPr>
        <w:t xml:space="preserve"> số 1228</w:t>
      </w:r>
      <w:r w:rsidRPr="00364008">
        <w:rPr>
          <w:i/>
          <w:sz w:val="28"/>
          <w:szCs w:val="28"/>
          <w:lang w:val="nl-NL"/>
        </w:rPr>
        <w:t>/</w:t>
      </w:r>
      <w:r w:rsidR="00223B78" w:rsidRPr="00364008">
        <w:rPr>
          <w:i/>
          <w:sz w:val="28"/>
          <w:szCs w:val="28"/>
          <w:lang w:val="nl-NL"/>
        </w:rPr>
        <w:t>HD-SGDĐT ngày 11 tháng 8 năm 2020</w:t>
      </w:r>
      <w:r w:rsidR="00277000" w:rsidRPr="00364008">
        <w:rPr>
          <w:i/>
          <w:sz w:val="28"/>
          <w:szCs w:val="28"/>
          <w:lang w:val="nl-NL"/>
        </w:rPr>
        <w:t xml:space="preserve"> của Sở Giáo dục và Đào tạo Bình Dương về việc hướng dẫn thực hiện </w:t>
      </w:r>
      <w:r w:rsidR="00223B78" w:rsidRPr="00364008">
        <w:rPr>
          <w:i/>
          <w:sz w:val="28"/>
          <w:szCs w:val="28"/>
          <w:lang w:val="nl-NL"/>
        </w:rPr>
        <w:t xml:space="preserve">Khung kế hoạch thời gian </w:t>
      </w:r>
      <w:r w:rsidR="00E91847" w:rsidRPr="00364008">
        <w:rPr>
          <w:i/>
          <w:sz w:val="28"/>
          <w:szCs w:val="28"/>
          <w:lang w:val="nl-NL"/>
        </w:rPr>
        <w:t xml:space="preserve">năm học 2020-2021 </w:t>
      </w:r>
      <w:r w:rsidR="00223B78" w:rsidRPr="00364008">
        <w:rPr>
          <w:i/>
          <w:sz w:val="28"/>
          <w:szCs w:val="28"/>
          <w:lang w:val="nl-NL"/>
        </w:rPr>
        <w:t>đối với giáo dục mầm non, giáo dục phổ thông và giáo dụ</w:t>
      </w:r>
      <w:r w:rsidR="00E91847" w:rsidRPr="00364008">
        <w:rPr>
          <w:i/>
          <w:sz w:val="28"/>
          <w:szCs w:val="28"/>
          <w:lang w:val="nl-NL"/>
        </w:rPr>
        <w:t>c thường xuyên năm học trên địa bàn tỉnh Bình Bương</w:t>
      </w:r>
      <w:r w:rsidR="00223B78" w:rsidRPr="00364008">
        <w:rPr>
          <w:i/>
          <w:sz w:val="28"/>
          <w:szCs w:val="28"/>
          <w:lang w:val="nl-NL"/>
        </w:rPr>
        <w:t>;</w:t>
      </w:r>
    </w:p>
    <w:p w:rsidR="00A6570B" w:rsidRPr="00364008" w:rsidRDefault="00A6570B" w:rsidP="00223B78">
      <w:pPr>
        <w:spacing w:line="276" w:lineRule="auto"/>
        <w:ind w:firstLine="567"/>
        <w:jc w:val="both"/>
        <w:rPr>
          <w:i/>
          <w:sz w:val="28"/>
          <w:szCs w:val="28"/>
          <w:lang w:val="nl-NL"/>
        </w:rPr>
      </w:pPr>
      <w:r w:rsidRPr="00364008">
        <w:rPr>
          <w:i/>
          <w:sz w:val="28"/>
          <w:szCs w:val="28"/>
          <w:lang w:val="nl-NL"/>
        </w:rPr>
        <w:t xml:space="preserve">Thực hiện Công văn số 1318/SGDĐT-GDTrHTX ngày 31 tháng 8 năm 2020 của Sở Giáo dục và Đào tạo Bình Dương về việc hướng dẫn thực hiện </w:t>
      </w:r>
      <w:r w:rsidR="00197248" w:rsidRPr="00364008">
        <w:rPr>
          <w:i/>
          <w:sz w:val="28"/>
          <w:szCs w:val="28"/>
          <w:lang w:val="nl-NL"/>
        </w:rPr>
        <w:t>điều chỉnh nội dung dạy học cấp THCS -THPT</w:t>
      </w:r>
      <w:r w:rsidRPr="00364008">
        <w:rPr>
          <w:i/>
          <w:sz w:val="28"/>
          <w:szCs w:val="28"/>
          <w:lang w:val="nl-NL"/>
        </w:rPr>
        <w:t>;</w:t>
      </w:r>
    </w:p>
    <w:p w:rsidR="00C64B07" w:rsidRDefault="00CD1B5C" w:rsidP="00F20A21">
      <w:pPr>
        <w:spacing w:line="276" w:lineRule="auto"/>
        <w:ind w:firstLine="567"/>
        <w:jc w:val="both"/>
        <w:rPr>
          <w:i/>
          <w:sz w:val="28"/>
          <w:szCs w:val="28"/>
          <w:lang w:val="nl-NL"/>
        </w:rPr>
      </w:pPr>
      <w:r w:rsidRPr="00364008">
        <w:rPr>
          <w:i/>
          <w:sz w:val="28"/>
          <w:szCs w:val="28"/>
          <w:lang w:val="nl-NL"/>
        </w:rPr>
        <w:t>Căn cứ Công văn số 229/PGDĐT-THCS ngày 01 tháng 9 năm 2020</w:t>
      </w:r>
      <w:r w:rsidR="00277000" w:rsidRPr="00364008">
        <w:rPr>
          <w:i/>
          <w:sz w:val="28"/>
          <w:szCs w:val="28"/>
          <w:lang w:val="nl-NL"/>
        </w:rPr>
        <w:t xml:space="preserve"> của Phòng Giáo dục và Đào tạo huyện Phú Giáo</w:t>
      </w:r>
      <w:r w:rsidR="009E449E" w:rsidRPr="00364008">
        <w:rPr>
          <w:i/>
          <w:sz w:val="28"/>
          <w:szCs w:val="28"/>
          <w:lang w:val="nl-NL"/>
        </w:rPr>
        <w:t xml:space="preserve"> về vi</w:t>
      </w:r>
      <w:r w:rsidRPr="00364008">
        <w:rPr>
          <w:i/>
          <w:sz w:val="28"/>
          <w:szCs w:val="28"/>
          <w:lang w:val="nl-NL"/>
        </w:rPr>
        <w:t>ệc hướng dẫn</w:t>
      </w:r>
      <w:r w:rsidR="00841D34" w:rsidRPr="00364008">
        <w:rPr>
          <w:i/>
          <w:sz w:val="28"/>
          <w:szCs w:val="28"/>
          <w:lang w:val="nl-NL"/>
        </w:rPr>
        <w:t xml:space="preserve"> điều chỉnh nội dung dạy học cấp THCS</w:t>
      </w:r>
      <w:r w:rsidR="00C64B07">
        <w:rPr>
          <w:i/>
          <w:sz w:val="28"/>
          <w:szCs w:val="28"/>
          <w:lang w:val="nl-NL"/>
        </w:rPr>
        <w:t>;</w:t>
      </w:r>
    </w:p>
    <w:p w:rsidR="00C64B07" w:rsidRDefault="00364008" w:rsidP="00C64B07">
      <w:pPr>
        <w:spacing w:line="276" w:lineRule="auto"/>
        <w:ind w:firstLine="567"/>
        <w:jc w:val="both"/>
        <w:rPr>
          <w:i/>
          <w:sz w:val="28"/>
          <w:szCs w:val="28"/>
          <w:lang w:val="nl-NL"/>
        </w:rPr>
      </w:pPr>
      <w:r w:rsidRPr="00364008">
        <w:rPr>
          <w:i/>
          <w:sz w:val="28"/>
          <w:szCs w:val="28"/>
          <w:lang w:val="nl-NL"/>
        </w:rPr>
        <w:t xml:space="preserve"> </w:t>
      </w:r>
      <w:r w:rsidR="00C64B07" w:rsidRPr="00364008">
        <w:rPr>
          <w:i/>
          <w:sz w:val="28"/>
          <w:szCs w:val="28"/>
          <w:lang w:val="nl-NL"/>
        </w:rPr>
        <w:t xml:space="preserve">Căn cứ Công văn số </w:t>
      </w:r>
      <w:r w:rsidR="00C64B07">
        <w:rPr>
          <w:i/>
          <w:sz w:val="28"/>
          <w:szCs w:val="28"/>
          <w:lang w:val="nl-NL"/>
        </w:rPr>
        <w:t xml:space="preserve">    </w:t>
      </w:r>
      <w:r w:rsidR="00C64B07" w:rsidRPr="00364008">
        <w:rPr>
          <w:i/>
          <w:sz w:val="28"/>
          <w:szCs w:val="28"/>
          <w:lang w:val="nl-NL"/>
        </w:rPr>
        <w:t xml:space="preserve">/PGDĐT-THCS ngày </w:t>
      </w:r>
      <w:r w:rsidR="00C64B07">
        <w:rPr>
          <w:i/>
          <w:sz w:val="28"/>
          <w:szCs w:val="28"/>
          <w:lang w:val="nl-NL"/>
        </w:rPr>
        <w:t xml:space="preserve">    </w:t>
      </w:r>
      <w:r w:rsidR="00C64B07" w:rsidRPr="00364008">
        <w:rPr>
          <w:i/>
          <w:sz w:val="28"/>
          <w:szCs w:val="28"/>
          <w:lang w:val="nl-NL"/>
        </w:rPr>
        <w:t xml:space="preserve"> tháng </w:t>
      </w:r>
      <w:r w:rsidR="00C64B07">
        <w:rPr>
          <w:i/>
          <w:sz w:val="28"/>
          <w:szCs w:val="28"/>
          <w:lang w:val="nl-NL"/>
        </w:rPr>
        <w:t xml:space="preserve">   </w:t>
      </w:r>
      <w:r w:rsidR="00C64B07" w:rsidRPr="00364008">
        <w:rPr>
          <w:i/>
          <w:sz w:val="28"/>
          <w:szCs w:val="28"/>
          <w:lang w:val="nl-NL"/>
        </w:rPr>
        <w:t xml:space="preserve"> năm 2020 của Phòng Giáo dục và Đào tạo huyện Phú Giáo về việc hướng dẫn </w:t>
      </w:r>
      <w:r w:rsidR="00C64B07">
        <w:rPr>
          <w:i/>
          <w:sz w:val="28"/>
          <w:szCs w:val="28"/>
          <w:lang w:val="nl-NL"/>
        </w:rPr>
        <w:t>thực hiện nhiệm vụ năm học 2020-2021;</w:t>
      </w:r>
    </w:p>
    <w:p w:rsidR="005D77A6" w:rsidRPr="00364008" w:rsidRDefault="005D77A6" w:rsidP="00F20A21">
      <w:pPr>
        <w:spacing w:line="276" w:lineRule="auto"/>
        <w:ind w:firstLine="567"/>
        <w:jc w:val="both"/>
        <w:rPr>
          <w:i/>
          <w:sz w:val="28"/>
          <w:szCs w:val="28"/>
          <w:lang w:val="nl-NL"/>
        </w:rPr>
      </w:pPr>
      <w:r w:rsidRPr="00364008">
        <w:rPr>
          <w:i/>
          <w:sz w:val="28"/>
          <w:szCs w:val="28"/>
          <w:lang w:val="nl-NL"/>
        </w:rPr>
        <w:t>Căn cứ tình hình thực tế về đội ngũ, CSVC của nhà trường và điều kiện kinh tế, xã hội địa phương;</w:t>
      </w:r>
    </w:p>
    <w:p w:rsidR="005D77A6" w:rsidRPr="00364008" w:rsidRDefault="00031D28" w:rsidP="00F20A21">
      <w:pPr>
        <w:spacing w:line="276" w:lineRule="auto"/>
        <w:ind w:firstLine="567"/>
        <w:jc w:val="both"/>
        <w:rPr>
          <w:i/>
          <w:sz w:val="28"/>
          <w:szCs w:val="28"/>
          <w:lang w:val="nl-NL"/>
        </w:rPr>
      </w:pPr>
      <w:r w:rsidRPr="00364008">
        <w:rPr>
          <w:i/>
          <w:sz w:val="28"/>
          <w:szCs w:val="28"/>
          <w:lang w:val="nl-NL"/>
        </w:rPr>
        <w:t>Trường Trung học cơ sở An Bình</w:t>
      </w:r>
      <w:r w:rsidR="005D77A6" w:rsidRPr="00364008">
        <w:rPr>
          <w:i/>
          <w:sz w:val="28"/>
          <w:szCs w:val="28"/>
          <w:lang w:val="nl-NL"/>
        </w:rPr>
        <w:t xml:space="preserve"> xây dựng kế hoạch</w:t>
      </w:r>
      <w:r w:rsidR="00CB0740" w:rsidRPr="00364008">
        <w:rPr>
          <w:i/>
          <w:sz w:val="28"/>
          <w:szCs w:val="28"/>
          <w:lang w:val="nl-NL"/>
        </w:rPr>
        <w:t xml:space="preserve"> thực hiện nhiệm vụ nă</w:t>
      </w:r>
      <w:r w:rsidRPr="00364008">
        <w:rPr>
          <w:i/>
          <w:sz w:val="28"/>
          <w:szCs w:val="28"/>
          <w:lang w:val="nl-NL"/>
        </w:rPr>
        <w:t>m học 2020-2021</w:t>
      </w:r>
      <w:r w:rsidR="005D77A6" w:rsidRPr="00364008">
        <w:rPr>
          <w:i/>
          <w:sz w:val="28"/>
          <w:szCs w:val="28"/>
          <w:lang w:val="nl-NL"/>
        </w:rPr>
        <w:t xml:space="preserve"> như sau: </w:t>
      </w:r>
    </w:p>
    <w:p w:rsidR="00042147" w:rsidRDefault="00031D28" w:rsidP="00F8379A">
      <w:pPr>
        <w:pStyle w:val="ListParagraph"/>
        <w:numPr>
          <w:ilvl w:val="0"/>
          <w:numId w:val="13"/>
        </w:numPr>
        <w:spacing w:line="276" w:lineRule="auto"/>
        <w:jc w:val="both"/>
        <w:rPr>
          <w:rFonts w:ascii="Times New Roman" w:hAnsi="Times New Roman"/>
          <w:b/>
          <w:color w:val="FF0000"/>
          <w:sz w:val="28"/>
          <w:szCs w:val="28"/>
          <w:lang w:val="nl-NL"/>
        </w:rPr>
      </w:pPr>
      <w:r w:rsidRPr="00042147">
        <w:rPr>
          <w:rFonts w:ascii="Times New Roman" w:hAnsi="Times New Roman"/>
          <w:b/>
          <w:color w:val="FF0000"/>
          <w:sz w:val="28"/>
          <w:szCs w:val="28"/>
          <w:lang w:val="nl-NL"/>
        </w:rPr>
        <w:t>TÓM TẮT KẾT QUẢ NĂM HỌC 2019- 2020</w:t>
      </w:r>
    </w:p>
    <w:p w:rsidR="00F8379A" w:rsidRPr="00F8379A" w:rsidRDefault="00F8379A" w:rsidP="00472925">
      <w:pPr>
        <w:pStyle w:val="ListParagraph"/>
        <w:spacing w:after="0" w:line="276" w:lineRule="auto"/>
        <w:ind w:left="0" w:firstLine="567"/>
        <w:jc w:val="left"/>
        <w:rPr>
          <w:rFonts w:ascii="Times New Roman" w:hAnsi="Times New Roman"/>
          <w:sz w:val="28"/>
          <w:szCs w:val="28"/>
          <w:lang w:val="nl-NL"/>
        </w:rPr>
      </w:pPr>
      <w:r w:rsidRPr="00F8379A">
        <w:rPr>
          <w:rFonts w:ascii="Times New Roman" w:hAnsi="Times New Roman"/>
          <w:sz w:val="28"/>
          <w:szCs w:val="28"/>
          <w:lang w:val="nl-NL"/>
        </w:rPr>
        <w:t>Năm học 2019-2020 mặc dù bị ảnh hưởng sâu sắc do dịch bệnh Covid-19 gây ra nhưng với sự quyết tâm của thầy và trò Trường THCS An Bình cũng gặt hái được nhiều những thành quả tốt đẹp</w:t>
      </w:r>
      <w:r w:rsidR="00472925">
        <w:rPr>
          <w:rFonts w:ascii="Times New Roman" w:hAnsi="Times New Roman"/>
          <w:sz w:val="28"/>
          <w:szCs w:val="28"/>
          <w:lang w:val="nl-NL"/>
        </w:rPr>
        <w:t xml:space="preserve"> cụ thể như sau:</w:t>
      </w:r>
    </w:p>
    <w:p w:rsidR="005D77A6" w:rsidRPr="00364008" w:rsidRDefault="005D77A6" w:rsidP="00472925">
      <w:pPr>
        <w:spacing w:line="276" w:lineRule="auto"/>
        <w:ind w:firstLine="567"/>
        <w:jc w:val="both"/>
        <w:rPr>
          <w:b/>
          <w:sz w:val="28"/>
          <w:szCs w:val="28"/>
          <w:lang w:val="nl-NL"/>
        </w:rPr>
      </w:pPr>
      <w:r w:rsidRPr="00364008">
        <w:rPr>
          <w:b/>
          <w:sz w:val="28"/>
          <w:szCs w:val="28"/>
          <w:lang w:val="nl-NL"/>
        </w:rPr>
        <w:t>1. Phát triển số lượng</w:t>
      </w:r>
    </w:p>
    <w:p w:rsidR="00B3763F" w:rsidRDefault="00031D28" w:rsidP="00472925">
      <w:pPr>
        <w:spacing w:line="276" w:lineRule="auto"/>
        <w:ind w:firstLine="567"/>
        <w:jc w:val="both"/>
        <w:rPr>
          <w:sz w:val="28"/>
          <w:szCs w:val="28"/>
          <w:lang w:val="nl-NL"/>
        </w:rPr>
      </w:pPr>
      <w:r>
        <w:rPr>
          <w:sz w:val="28"/>
          <w:szCs w:val="28"/>
          <w:lang w:val="nl-NL"/>
        </w:rPr>
        <w:t>Trong năm học 2019-2020</w:t>
      </w:r>
      <w:r w:rsidR="005D77A6" w:rsidRPr="0083373D">
        <w:rPr>
          <w:sz w:val="28"/>
          <w:szCs w:val="28"/>
          <w:lang w:val="nl-NL"/>
        </w:rPr>
        <w:t xml:space="preserve"> nhà trường có</w:t>
      </w:r>
      <w:r>
        <w:rPr>
          <w:sz w:val="28"/>
          <w:szCs w:val="28"/>
          <w:lang w:val="nl-NL"/>
        </w:rPr>
        <w:t xml:space="preserve"> 30</w:t>
      </w:r>
      <w:r w:rsidR="0055725A">
        <w:rPr>
          <w:sz w:val="28"/>
          <w:szCs w:val="28"/>
          <w:lang w:val="nl-NL"/>
        </w:rPr>
        <w:t xml:space="preserve"> lớp với tổng số học sinh 1034</w:t>
      </w:r>
      <w:r w:rsidR="005D77A6" w:rsidRPr="0083373D">
        <w:rPr>
          <w:sz w:val="28"/>
          <w:szCs w:val="28"/>
          <w:lang w:val="nl-NL"/>
        </w:rPr>
        <w:t xml:space="preserve"> học sinh, số h</w:t>
      </w:r>
      <w:r w:rsidR="0055725A">
        <w:rPr>
          <w:sz w:val="28"/>
          <w:szCs w:val="28"/>
          <w:lang w:val="nl-NL"/>
        </w:rPr>
        <w:t>ọc sinh duy trì đến cuối năm 1012</w:t>
      </w:r>
      <w:r w:rsidR="005D77A6" w:rsidRPr="0083373D">
        <w:rPr>
          <w:sz w:val="28"/>
          <w:szCs w:val="28"/>
          <w:lang w:val="nl-NL"/>
        </w:rPr>
        <w:t xml:space="preserve"> em; số học sinh bỏ học </w:t>
      </w:r>
      <w:r w:rsidR="0055725A">
        <w:rPr>
          <w:sz w:val="28"/>
          <w:szCs w:val="28"/>
          <w:lang w:val="nl-NL"/>
        </w:rPr>
        <w:t>là 09 em chiếm tỉ lệ 0,</w:t>
      </w:r>
      <w:r w:rsidR="00D52117">
        <w:rPr>
          <w:sz w:val="28"/>
          <w:szCs w:val="28"/>
          <w:lang w:val="nl-NL"/>
        </w:rPr>
        <w:t>87</w:t>
      </w:r>
      <w:r w:rsidR="00CB0740">
        <w:rPr>
          <w:sz w:val="28"/>
          <w:szCs w:val="28"/>
          <w:lang w:val="nl-NL"/>
        </w:rPr>
        <w:t xml:space="preserve">% </w:t>
      </w:r>
    </w:p>
    <w:p w:rsidR="005D77A6" w:rsidRPr="00364008" w:rsidRDefault="005D77A6" w:rsidP="00F20A21">
      <w:pPr>
        <w:spacing w:line="276" w:lineRule="auto"/>
        <w:ind w:firstLine="567"/>
        <w:jc w:val="both"/>
        <w:rPr>
          <w:b/>
          <w:sz w:val="28"/>
          <w:szCs w:val="28"/>
          <w:lang w:val="nl-NL"/>
        </w:rPr>
      </w:pPr>
      <w:r w:rsidRPr="00364008">
        <w:rPr>
          <w:b/>
          <w:sz w:val="28"/>
          <w:szCs w:val="28"/>
          <w:lang w:val="nl-NL"/>
        </w:rPr>
        <w:t xml:space="preserve">2. Kết quả </w:t>
      </w:r>
      <w:r w:rsidRPr="00364008">
        <w:rPr>
          <w:b/>
          <w:bCs/>
          <w:sz w:val="28"/>
          <w:szCs w:val="28"/>
          <w:lang w:val="nl-NL"/>
        </w:rPr>
        <w:t>hai mặt giáo dục</w:t>
      </w:r>
    </w:p>
    <w:p w:rsidR="00237DB1" w:rsidRPr="0053597E" w:rsidRDefault="00237DB1" w:rsidP="00237DB1">
      <w:pPr>
        <w:tabs>
          <w:tab w:val="left" w:pos="1080"/>
        </w:tabs>
        <w:spacing w:line="312" w:lineRule="auto"/>
        <w:ind w:firstLine="851"/>
        <w:jc w:val="both"/>
        <w:rPr>
          <w:b/>
          <w:bCs/>
          <w:sz w:val="28"/>
          <w:szCs w:val="28"/>
          <w:lang w:val="nl-NL"/>
        </w:rPr>
      </w:pPr>
      <w:r w:rsidRPr="0053597E">
        <w:rPr>
          <w:b/>
          <w:bCs/>
          <w:sz w:val="28"/>
          <w:szCs w:val="28"/>
          <w:lang w:val="nl-NL"/>
        </w:rPr>
        <w:t xml:space="preserve">Về kết quả xếp loại: Học lực </w:t>
      </w:r>
    </w:p>
    <w:p w:rsidR="00237DB1" w:rsidRPr="0053597E" w:rsidRDefault="00D52117" w:rsidP="00237DB1">
      <w:pPr>
        <w:tabs>
          <w:tab w:val="left" w:pos="1080"/>
        </w:tabs>
        <w:spacing w:line="312" w:lineRule="auto"/>
        <w:ind w:firstLine="851"/>
        <w:jc w:val="both"/>
        <w:rPr>
          <w:bCs/>
          <w:sz w:val="28"/>
          <w:szCs w:val="28"/>
          <w:lang w:val="nl-NL"/>
        </w:rPr>
      </w:pPr>
      <w:r w:rsidRPr="0053597E">
        <w:rPr>
          <w:bCs/>
          <w:sz w:val="28"/>
          <w:szCs w:val="28"/>
          <w:lang w:val="nl-NL"/>
        </w:rPr>
        <w:lastRenderedPageBreak/>
        <w:t>Số học sinh xếp loại Giỏi: 259/1012 đạt tỷ lệ 25,59%</w:t>
      </w:r>
    </w:p>
    <w:p w:rsidR="00237DB1" w:rsidRPr="0053597E" w:rsidRDefault="00D52117" w:rsidP="00237DB1">
      <w:pPr>
        <w:tabs>
          <w:tab w:val="left" w:pos="1080"/>
        </w:tabs>
        <w:spacing w:line="312" w:lineRule="auto"/>
        <w:ind w:firstLine="851"/>
        <w:jc w:val="both"/>
        <w:rPr>
          <w:bCs/>
          <w:sz w:val="28"/>
          <w:szCs w:val="28"/>
          <w:lang w:val="nl-NL"/>
        </w:rPr>
      </w:pPr>
      <w:r w:rsidRPr="0053597E">
        <w:rPr>
          <w:bCs/>
          <w:sz w:val="28"/>
          <w:szCs w:val="28"/>
          <w:lang w:val="nl-NL"/>
        </w:rPr>
        <w:t>Số học sinh xếp loại Khá: 347/1012</w:t>
      </w:r>
      <w:r w:rsidR="005852B8" w:rsidRPr="0053597E">
        <w:rPr>
          <w:bCs/>
          <w:sz w:val="28"/>
          <w:szCs w:val="28"/>
          <w:lang w:val="nl-NL"/>
        </w:rPr>
        <w:t xml:space="preserve"> đạt tỷ lệ 34.2%</w:t>
      </w:r>
    </w:p>
    <w:p w:rsidR="00237DB1" w:rsidRPr="0053597E" w:rsidRDefault="00237DB1" w:rsidP="00237DB1">
      <w:pPr>
        <w:tabs>
          <w:tab w:val="left" w:pos="1080"/>
        </w:tabs>
        <w:spacing w:line="312" w:lineRule="auto"/>
        <w:ind w:firstLine="851"/>
        <w:jc w:val="both"/>
        <w:rPr>
          <w:bCs/>
          <w:sz w:val="28"/>
          <w:szCs w:val="28"/>
          <w:lang w:val="nl-NL"/>
        </w:rPr>
      </w:pPr>
      <w:r w:rsidRPr="0053597E">
        <w:rPr>
          <w:bCs/>
          <w:sz w:val="28"/>
          <w:szCs w:val="28"/>
          <w:lang w:val="nl-NL"/>
        </w:rPr>
        <w:t>Số h</w:t>
      </w:r>
      <w:r w:rsidR="005852B8" w:rsidRPr="0053597E">
        <w:rPr>
          <w:bCs/>
          <w:sz w:val="28"/>
          <w:szCs w:val="28"/>
          <w:lang w:val="nl-NL"/>
        </w:rPr>
        <w:t>ọc sinh xếp loại Trung bình: 379/1012 đạt tỷ lệ 37,45</w:t>
      </w:r>
      <w:r w:rsidRPr="0053597E">
        <w:rPr>
          <w:bCs/>
          <w:sz w:val="28"/>
          <w:szCs w:val="28"/>
          <w:lang w:val="nl-NL"/>
        </w:rPr>
        <w:t>%</w:t>
      </w:r>
    </w:p>
    <w:p w:rsidR="00237DB1" w:rsidRPr="0053597E" w:rsidRDefault="005852B8" w:rsidP="00237DB1">
      <w:pPr>
        <w:tabs>
          <w:tab w:val="left" w:pos="1080"/>
        </w:tabs>
        <w:spacing w:line="312" w:lineRule="auto"/>
        <w:ind w:firstLine="851"/>
        <w:jc w:val="both"/>
        <w:rPr>
          <w:bCs/>
          <w:sz w:val="28"/>
          <w:szCs w:val="28"/>
          <w:lang w:val="nl-NL"/>
        </w:rPr>
      </w:pPr>
      <w:r w:rsidRPr="0053597E">
        <w:rPr>
          <w:bCs/>
          <w:sz w:val="28"/>
          <w:szCs w:val="28"/>
          <w:lang w:val="nl-NL"/>
        </w:rPr>
        <w:t>Số học sinh xếp loại Yếu: 27/1012 chiếm tỷ lệ 2,67% (chưa thi lại)</w:t>
      </w:r>
    </w:p>
    <w:p w:rsidR="00237DB1" w:rsidRPr="0053597E" w:rsidRDefault="00237DB1" w:rsidP="00237DB1">
      <w:pPr>
        <w:tabs>
          <w:tab w:val="left" w:pos="851"/>
        </w:tabs>
        <w:spacing w:line="312" w:lineRule="auto"/>
        <w:ind w:firstLine="851"/>
        <w:jc w:val="both"/>
        <w:rPr>
          <w:b/>
          <w:bCs/>
          <w:sz w:val="28"/>
          <w:szCs w:val="28"/>
          <w:lang w:val="nl-NL"/>
        </w:rPr>
      </w:pPr>
      <w:r w:rsidRPr="0053597E">
        <w:rPr>
          <w:b/>
          <w:bCs/>
          <w:sz w:val="28"/>
          <w:szCs w:val="28"/>
          <w:lang w:val="nl-NL"/>
        </w:rPr>
        <w:t>Về Hạnh kiểm</w:t>
      </w:r>
    </w:p>
    <w:p w:rsidR="00237DB1" w:rsidRPr="0053597E" w:rsidRDefault="00237DB1" w:rsidP="00237DB1">
      <w:pPr>
        <w:tabs>
          <w:tab w:val="left" w:pos="1080"/>
        </w:tabs>
        <w:spacing w:line="312" w:lineRule="auto"/>
        <w:ind w:firstLine="851"/>
        <w:jc w:val="both"/>
        <w:rPr>
          <w:bCs/>
          <w:sz w:val="28"/>
          <w:szCs w:val="28"/>
          <w:lang w:val="nl-NL"/>
        </w:rPr>
      </w:pPr>
      <w:r w:rsidRPr="0053597E">
        <w:rPr>
          <w:bCs/>
          <w:sz w:val="28"/>
          <w:szCs w:val="28"/>
          <w:lang w:val="nl-NL"/>
        </w:rPr>
        <w:t>Số</w:t>
      </w:r>
      <w:r w:rsidR="000C4FA2" w:rsidRPr="0053597E">
        <w:rPr>
          <w:bCs/>
          <w:sz w:val="28"/>
          <w:szCs w:val="28"/>
          <w:lang w:val="nl-NL"/>
        </w:rPr>
        <w:t xml:space="preserve"> học sinh đạt hạnh kiểm Tốt: 910/1012 đạt tỷ lệ 89,92%</w:t>
      </w:r>
    </w:p>
    <w:p w:rsidR="00237DB1" w:rsidRPr="0053597E" w:rsidRDefault="00237DB1" w:rsidP="00237DB1">
      <w:pPr>
        <w:tabs>
          <w:tab w:val="left" w:pos="1080"/>
        </w:tabs>
        <w:spacing w:line="312" w:lineRule="auto"/>
        <w:ind w:firstLine="851"/>
        <w:jc w:val="both"/>
        <w:rPr>
          <w:bCs/>
          <w:sz w:val="28"/>
          <w:szCs w:val="28"/>
          <w:lang w:val="nl-NL"/>
        </w:rPr>
      </w:pPr>
      <w:r w:rsidRPr="0053597E">
        <w:rPr>
          <w:bCs/>
          <w:sz w:val="28"/>
          <w:szCs w:val="28"/>
          <w:lang w:val="nl-NL"/>
        </w:rPr>
        <w:t>Số</w:t>
      </w:r>
      <w:r w:rsidR="000C4FA2" w:rsidRPr="0053597E">
        <w:rPr>
          <w:bCs/>
          <w:sz w:val="28"/>
          <w:szCs w:val="28"/>
          <w:lang w:val="nl-NL"/>
        </w:rPr>
        <w:t xml:space="preserve"> học sinh đạt hạnh kiểm Khá: 99/1012 đạt tỷ lệ 9,78%</w:t>
      </w:r>
    </w:p>
    <w:p w:rsidR="00237DB1" w:rsidRPr="0053597E" w:rsidRDefault="001736E2" w:rsidP="00237DB1">
      <w:pPr>
        <w:tabs>
          <w:tab w:val="left" w:pos="1080"/>
        </w:tabs>
        <w:spacing w:line="312" w:lineRule="auto"/>
        <w:ind w:firstLine="851"/>
        <w:jc w:val="both"/>
        <w:rPr>
          <w:bCs/>
          <w:sz w:val="28"/>
          <w:szCs w:val="28"/>
          <w:lang w:val="nl-NL"/>
        </w:rPr>
      </w:pPr>
      <w:r w:rsidRPr="0053597E">
        <w:rPr>
          <w:bCs/>
          <w:sz w:val="28"/>
          <w:szCs w:val="28"/>
          <w:lang w:val="nl-NL"/>
        </w:rPr>
        <w:t>Số học sinh đạt hạnh kiểm TB: 3/1012 chiếm tỷ lệ 0,3%</w:t>
      </w:r>
    </w:p>
    <w:p w:rsidR="00AD519F" w:rsidRPr="0053597E" w:rsidRDefault="00237DB1" w:rsidP="00AD519F">
      <w:pPr>
        <w:tabs>
          <w:tab w:val="left" w:pos="851"/>
        </w:tabs>
        <w:spacing w:line="312" w:lineRule="auto"/>
        <w:ind w:firstLine="851"/>
        <w:jc w:val="both"/>
        <w:rPr>
          <w:bCs/>
          <w:sz w:val="28"/>
          <w:szCs w:val="28"/>
          <w:lang w:val="nl-NL"/>
        </w:rPr>
      </w:pPr>
      <w:r w:rsidRPr="0053597E">
        <w:rPr>
          <w:bCs/>
          <w:sz w:val="28"/>
          <w:szCs w:val="28"/>
          <w:lang w:val="nl-NL"/>
        </w:rPr>
        <w:t>Tỷ lệ học sinh TNTH</w:t>
      </w:r>
      <w:r w:rsidR="001736E2" w:rsidRPr="0053597E">
        <w:rPr>
          <w:bCs/>
          <w:sz w:val="28"/>
          <w:szCs w:val="28"/>
          <w:lang w:val="nl-NL"/>
        </w:rPr>
        <w:t>CS 220/220 đạt tỷ lệ 100%</w:t>
      </w:r>
    </w:p>
    <w:p w:rsidR="00471C36" w:rsidRPr="00364008" w:rsidRDefault="00471C36" w:rsidP="00F20A21">
      <w:pPr>
        <w:spacing w:line="276" w:lineRule="auto"/>
        <w:ind w:firstLine="567"/>
        <w:jc w:val="both"/>
        <w:rPr>
          <w:b/>
          <w:sz w:val="28"/>
          <w:szCs w:val="28"/>
          <w:lang w:val="nl-NL"/>
        </w:rPr>
      </w:pPr>
      <w:r w:rsidRPr="00364008">
        <w:rPr>
          <w:b/>
          <w:sz w:val="28"/>
          <w:szCs w:val="28"/>
          <w:lang w:val="nl-NL"/>
        </w:rPr>
        <w:t>3.Về hoạt động giảng dạy</w:t>
      </w:r>
    </w:p>
    <w:p w:rsidR="005D77A6" w:rsidRPr="0053597E" w:rsidRDefault="00E411DC" w:rsidP="00F20A21">
      <w:pPr>
        <w:spacing w:line="276" w:lineRule="auto"/>
        <w:ind w:firstLine="567"/>
        <w:jc w:val="both"/>
        <w:rPr>
          <w:sz w:val="28"/>
          <w:szCs w:val="28"/>
          <w:lang w:val="nl-NL"/>
        </w:rPr>
      </w:pPr>
      <w:r w:rsidRPr="0053597E">
        <w:rPr>
          <w:sz w:val="28"/>
          <w:szCs w:val="28"/>
          <w:lang w:val="nl-NL"/>
        </w:rPr>
        <w:t>- Có 40/54</w:t>
      </w:r>
      <w:r w:rsidR="00237DB1" w:rsidRPr="0053597E">
        <w:rPr>
          <w:sz w:val="28"/>
          <w:szCs w:val="28"/>
          <w:lang w:val="nl-NL"/>
        </w:rPr>
        <w:t xml:space="preserve"> </w:t>
      </w:r>
      <w:r w:rsidR="005D77A6" w:rsidRPr="0053597E">
        <w:rPr>
          <w:sz w:val="28"/>
          <w:szCs w:val="28"/>
          <w:lang w:val="nl-NL"/>
        </w:rPr>
        <w:t>giáo viên dạy giỏi cơ sở</w:t>
      </w:r>
      <w:r w:rsidRPr="0053597E">
        <w:rPr>
          <w:sz w:val="28"/>
          <w:szCs w:val="28"/>
          <w:lang w:val="nl-NL"/>
        </w:rPr>
        <w:t xml:space="preserve"> đạt tỷ lệ 74</w:t>
      </w:r>
      <w:r w:rsidR="00237DB1" w:rsidRPr="0053597E">
        <w:rPr>
          <w:sz w:val="28"/>
          <w:szCs w:val="28"/>
          <w:lang w:val="nl-NL"/>
        </w:rPr>
        <w:t>.07</w:t>
      </w:r>
      <w:r w:rsidR="0071390E" w:rsidRPr="0053597E">
        <w:rPr>
          <w:sz w:val="28"/>
          <w:szCs w:val="28"/>
          <w:lang w:val="nl-NL"/>
        </w:rPr>
        <w:t xml:space="preserve"> </w:t>
      </w:r>
      <w:r w:rsidR="007E07A5" w:rsidRPr="0053597E">
        <w:rPr>
          <w:sz w:val="28"/>
          <w:szCs w:val="28"/>
          <w:lang w:val="nl-NL"/>
        </w:rPr>
        <w:t>%</w:t>
      </w:r>
      <w:r w:rsidR="005D77A6" w:rsidRPr="0053597E">
        <w:rPr>
          <w:sz w:val="28"/>
          <w:szCs w:val="28"/>
          <w:lang w:val="nl-NL"/>
        </w:rPr>
        <w:t>.</w:t>
      </w:r>
    </w:p>
    <w:p w:rsidR="005D77A6" w:rsidRPr="0053597E" w:rsidRDefault="005D77A6" w:rsidP="00F20A21">
      <w:pPr>
        <w:spacing w:line="276" w:lineRule="auto"/>
        <w:ind w:firstLine="567"/>
        <w:jc w:val="both"/>
        <w:rPr>
          <w:sz w:val="28"/>
          <w:szCs w:val="28"/>
          <w:lang w:val="nl-NL"/>
        </w:rPr>
      </w:pPr>
      <w:r w:rsidRPr="0053597E">
        <w:rPr>
          <w:sz w:val="28"/>
          <w:szCs w:val="28"/>
          <w:lang w:val="nl-NL"/>
        </w:rPr>
        <w:t>- Giáo viên g</w:t>
      </w:r>
      <w:r w:rsidR="007E07A5" w:rsidRPr="0053597E">
        <w:rPr>
          <w:sz w:val="28"/>
          <w:szCs w:val="28"/>
          <w:lang w:val="nl-NL"/>
        </w:rPr>
        <w:t>i</w:t>
      </w:r>
      <w:r w:rsidR="008577FC" w:rsidRPr="0053597E">
        <w:rPr>
          <w:sz w:val="28"/>
          <w:szCs w:val="28"/>
          <w:lang w:val="nl-NL"/>
        </w:rPr>
        <w:t>ỏi huyện: Không tổ chức thi</w:t>
      </w:r>
    </w:p>
    <w:p w:rsidR="00237DB1" w:rsidRPr="0053597E" w:rsidRDefault="00237DB1" w:rsidP="00237DB1">
      <w:pPr>
        <w:spacing w:line="276" w:lineRule="auto"/>
        <w:ind w:firstLine="567"/>
        <w:jc w:val="both"/>
        <w:rPr>
          <w:sz w:val="28"/>
          <w:szCs w:val="28"/>
          <w:lang w:val="nl-NL"/>
        </w:rPr>
      </w:pPr>
      <w:r w:rsidRPr="0053597E">
        <w:rPr>
          <w:sz w:val="28"/>
          <w:szCs w:val="28"/>
          <w:lang w:val="nl-NL"/>
        </w:rPr>
        <w:t>- Giáo viên g</w:t>
      </w:r>
      <w:r w:rsidR="008577FC" w:rsidRPr="0053597E">
        <w:rPr>
          <w:sz w:val="28"/>
          <w:szCs w:val="28"/>
          <w:lang w:val="nl-NL"/>
        </w:rPr>
        <w:t>iỏi tỉnh: Không tổ chức thi</w:t>
      </w:r>
    </w:p>
    <w:p w:rsidR="005D77A6" w:rsidRPr="0053597E" w:rsidRDefault="00E030CB" w:rsidP="00F20A21">
      <w:pPr>
        <w:spacing w:line="276" w:lineRule="auto"/>
        <w:ind w:firstLine="567"/>
        <w:jc w:val="both"/>
        <w:rPr>
          <w:sz w:val="28"/>
          <w:szCs w:val="28"/>
          <w:lang w:val="nl-NL"/>
        </w:rPr>
      </w:pPr>
      <w:r w:rsidRPr="0053597E">
        <w:rPr>
          <w:sz w:val="28"/>
          <w:szCs w:val="28"/>
          <w:lang w:val="nl-NL"/>
        </w:rPr>
        <w:t xml:space="preserve">- Phong trào viết </w:t>
      </w:r>
      <w:r w:rsidR="00237DB1" w:rsidRPr="0053597E">
        <w:rPr>
          <w:sz w:val="28"/>
          <w:szCs w:val="28"/>
          <w:lang w:val="nl-NL"/>
        </w:rPr>
        <w:t>SKKN và đề tài NCKHSPUD cấp trường</w:t>
      </w:r>
      <w:r w:rsidRPr="0053597E">
        <w:rPr>
          <w:sz w:val="28"/>
          <w:szCs w:val="28"/>
          <w:lang w:val="nl-NL"/>
        </w:rPr>
        <w:t>: 38 đề tài, cấp Huyện</w:t>
      </w:r>
      <w:r w:rsidR="00340349" w:rsidRPr="0053597E">
        <w:rPr>
          <w:sz w:val="28"/>
          <w:szCs w:val="28"/>
          <w:lang w:val="nl-NL"/>
        </w:rPr>
        <w:t> : 07 đề tài</w:t>
      </w:r>
    </w:p>
    <w:p w:rsidR="00C90BEE" w:rsidRPr="00364008" w:rsidRDefault="009E449E" w:rsidP="00F20A21">
      <w:pPr>
        <w:spacing w:line="276" w:lineRule="auto"/>
        <w:ind w:left="57" w:firstLine="567"/>
        <w:jc w:val="both"/>
        <w:rPr>
          <w:b/>
          <w:sz w:val="28"/>
          <w:szCs w:val="28"/>
          <w:lang w:val="nl-NL"/>
        </w:rPr>
      </w:pPr>
      <w:r w:rsidRPr="00364008">
        <w:rPr>
          <w:b/>
          <w:sz w:val="28"/>
          <w:szCs w:val="28"/>
          <w:lang w:val="nl-NL"/>
        </w:rPr>
        <w:t>4</w:t>
      </w:r>
      <w:r w:rsidR="005D77A6" w:rsidRPr="00364008">
        <w:rPr>
          <w:b/>
          <w:sz w:val="28"/>
          <w:szCs w:val="28"/>
          <w:lang w:val="nl-NL"/>
        </w:rPr>
        <w:t>. K</w:t>
      </w:r>
      <w:r w:rsidR="00471C36" w:rsidRPr="00364008">
        <w:rPr>
          <w:b/>
          <w:sz w:val="28"/>
          <w:szCs w:val="28"/>
          <w:lang w:val="nl-NL"/>
        </w:rPr>
        <w:t>ết quả phong trào thi đua trong</w:t>
      </w:r>
      <w:r w:rsidR="005D77A6" w:rsidRPr="00364008">
        <w:rPr>
          <w:b/>
          <w:sz w:val="28"/>
          <w:szCs w:val="28"/>
          <w:lang w:val="nl-NL"/>
        </w:rPr>
        <w:t xml:space="preserve"> năm học vừa qua nhà trường đạt được những thành tích như sau:</w:t>
      </w:r>
    </w:p>
    <w:p w:rsidR="00C90BEE" w:rsidRPr="0053597E" w:rsidRDefault="00C90BEE" w:rsidP="00F20A21">
      <w:pPr>
        <w:spacing w:line="276" w:lineRule="auto"/>
        <w:ind w:left="57" w:firstLine="567"/>
        <w:jc w:val="both"/>
        <w:rPr>
          <w:b/>
          <w:color w:val="0070C0"/>
          <w:sz w:val="28"/>
          <w:szCs w:val="28"/>
          <w:lang w:val="nl-NL"/>
        </w:rPr>
      </w:pPr>
      <w:r w:rsidRPr="0053597E">
        <w:rPr>
          <w:sz w:val="28"/>
          <w:szCs w:val="28"/>
          <w:lang w:val="nl-NL"/>
        </w:rPr>
        <w:t>- Hội khoẻ Phù Đổng cấp huyện đạt giải: Nhì toàn đoàn</w:t>
      </w:r>
    </w:p>
    <w:p w:rsidR="005D77A6" w:rsidRPr="0053597E" w:rsidRDefault="00C90BEE" w:rsidP="00F20A21">
      <w:pPr>
        <w:spacing w:line="276" w:lineRule="auto"/>
        <w:ind w:firstLine="567"/>
        <w:jc w:val="both"/>
        <w:rPr>
          <w:sz w:val="28"/>
          <w:szCs w:val="28"/>
          <w:lang w:val="nl-NL"/>
        </w:rPr>
      </w:pPr>
      <w:r w:rsidRPr="0053597E">
        <w:rPr>
          <w:sz w:val="28"/>
          <w:szCs w:val="28"/>
          <w:lang w:val="nl-NL"/>
        </w:rPr>
        <w:t xml:space="preserve"> </w:t>
      </w:r>
      <w:r w:rsidR="00E40AD3" w:rsidRPr="0053597E">
        <w:rPr>
          <w:sz w:val="28"/>
          <w:szCs w:val="28"/>
          <w:lang w:val="nl-NL"/>
        </w:rPr>
        <w:t>-</w:t>
      </w:r>
      <w:r w:rsidRPr="0053597E">
        <w:rPr>
          <w:sz w:val="28"/>
          <w:szCs w:val="28"/>
          <w:lang w:val="nl-NL"/>
        </w:rPr>
        <w:t xml:space="preserve"> </w:t>
      </w:r>
      <w:r w:rsidR="00340349" w:rsidRPr="0053597E">
        <w:rPr>
          <w:sz w:val="28"/>
          <w:szCs w:val="28"/>
          <w:lang w:val="nl-NL"/>
        </w:rPr>
        <w:t>Năm học 2019-2020</w:t>
      </w:r>
      <w:r w:rsidR="005D77A6" w:rsidRPr="0053597E">
        <w:rPr>
          <w:sz w:val="28"/>
          <w:szCs w:val="28"/>
          <w:lang w:val="nl-NL"/>
        </w:rPr>
        <w:t xml:space="preserve"> </w:t>
      </w:r>
      <w:r w:rsidR="0071390E" w:rsidRPr="0053597E">
        <w:rPr>
          <w:sz w:val="28"/>
          <w:szCs w:val="28"/>
          <w:lang w:val="nl-NL"/>
        </w:rPr>
        <w:t>đạt danh hi</w:t>
      </w:r>
      <w:r w:rsidR="00237DB1" w:rsidRPr="0053597E">
        <w:rPr>
          <w:sz w:val="28"/>
          <w:szCs w:val="28"/>
          <w:lang w:val="nl-NL"/>
        </w:rPr>
        <w:t>ệu TT</w:t>
      </w:r>
      <w:r w:rsidR="00340349" w:rsidRPr="0053597E">
        <w:rPr>
          <w:sz w:val="28"/>
          <w:szCs w:val="28"/>
          <w:lang w:val="nl-NL"/>
        </w:rPr>
        <w:t>LĐXS – UBND huyện tặng giấy khen</w:t>
      </w:r>
    </w:p>
    <w:p w:rsidR="005D77A6" w:rsidRPr="00364008" w:rsidRDefault="005D77A6" w:rsidP="00F20A21">
      <w:pPr>
        <w:spacing w:line="276" w:lineRule="auto"/>
        <w:ind w:firstLine="567"/>
        <w:jc w:val="both"/>
        <w:rPr>
          <w:b/>
          <w:sz w:val="28"/>
          <w:szCs w:val="28"/>
          <w:lang w:val="nl-NL"/>
        </w:rPr>
      </w:pPr>
      <w:r w:rsidRPr="00364008">
        <w:rPr>
          <w:b/>
          <w:sz w:val="28"/>
          <w:szCs w:val="28"/>
          <w:lang w:val="nl-NL"/>
        </w:rPr>
        <w:t>B. ĐẶC ĐIỂM TÌNH HÌNH</w:t>
      </w:r>
      <w:r w:rsidR="00C90BEE" w:rsidRPr="00364008">
        <w:rPr>
          <w:b/>
          <w:sz w:val="28"/>
          <w:szCs w:val="28"/>
          <w:lang w:val="nl-NL"/>
        </w:rPr>
        <w:t xml:space="preserve"> NĂM HỌC 2020-2021</w:t>
      </w:r>
    </w:p>
    <w:p w:rsidR="005D77A6" w:rsidRPr="00364008" w:rsidRDefault="005D77A6" w:rsidP="00F20A21">
      <w:pPr>
        <w:spacing w:line="276" w:lineRule="auto"/>
        <w:ind w:firstLine="567"/>
        <w:jc w:val="both"/>
        <w:rPr>
          <w:b/>
          <w:sz w:val="28"/>
          <w:szCs w:val="28"/>
          <w:lang w:val="nl-NL"/>
        </w:rPr>
      </w:pPr>
      <w:r w:rsidRPr="00364008">
        <w:rPr>
          <w:b/>
          <w:sz w:val="28"/>
          <w:szCs w:val="28"/>
          <w:lang w:val="nl-NL"/>
        </w:rPr>
        <w:t>1. Đặc điểm chung</w:t>
      </w:r>
    </w:p>
    <w:p w:rsidR="005D77A6" w:rsidRPr="0053597E" w:rsidRDefault="005D77A6" w:rsidP="00F20A21">
      <w:pPr>
        <w:spacing w:line="276" w:lineRule="auto"/>
        <w:ind w:firstLine="567"/>
        <w:jc w:val="both"/>
        <w:rPr>
          <w:sz w:val="28"/>
          <w:szCs w:val="28"/>
          <w:lang w:val="nl-NL"/>
        </w:rPr>
      </w:pPr>
      <w:r w:rsidRPr="0053597E">
        <w:rPr>
          <w:b/>
          <w:sz w:val="28"/>
          <w:szCs w:val="28"/>
          <w:lang w:val="nl-NL"/>
        </w:rPr>
        <w:t>- Về học sinh:</w:t>
      </w:r>
      <w:r w:rsidR="0071390E" w:rsidRPr="0053597E">
        <w:rPr>
          <w:b/>
          <w:sz w:val="28"/>
          <w:szCs w:val="28"/>
          <w:lang w:val="nl-NL"/>
        </w:rPr>
        <w:t xml:space="preserve"> </w:t>
      </w:r>
      <w:r w:rsidRPr="0053597E">
        <w:rPr>
          <w:sz w:val="28"/>
          <w:szCs w:val="28"/>
          <w:lang w:val="nl-NL"/>
        </w:rPr>
        <w:t>Năm học</w:t>
      </w:r>
      <w:r w:rsidR="00472925" w:rsidRPr="0053597E">
        <w:rPr>
          <w:sz w:val="28"/>
          <w:szCs w:val="28"/>
          <w:lang w:val="nl-NL"/>
        </w:rPr>
        <w:t xml:space="preserve"> 2020 – 2021</w:t>
      </w:r>
      <w:r w:rsidR="00237DB1" w:rsidRPr="0053597E">
        <w:rPr>
          <w:sz w:val="28"/>
          <w:szCs w:val="28"/>
          <w:lang w:val="nl-NL"/>
        </w:rPr>
        <w:t xml:space="preserve"> </w:t>
      </w:r>
      <w:r w:rsidR="00472925" w:rsidRPr="0053597E">
        <w:rPr>
          <w:sz w:val="28"/>
          <w:szCs w:val="28"/>
          <w:lang w:val="nl-NL"/>
        </w:rPr>
        <w:t xml:space="preserve">Trường THCS An Bình </w:t>
      </w:r>
      <w:r w:rsidR="00237DB1" w:rsidRPr="0053597E">
        <w:rPr>
          <w:sz w:val="28"/>
          <w:szCs w:val="28"/>
          <w:lang w:val="nl-NL"/>
        </w:rPr>
        <w:t>có 30</w:t>
      </w:r>
      <w:r w:rsidR="00472925" w:rsidRPr="0053597E">
        <w:rPr>
          <w:sz w:val="28"/>
          <w:szCs w:val="28"/>
          <w:lang w:val="nl-NL"/>
        </w:rPr>
        <w:t xml:space="preserve"> lớp tổng số là 105</w:t>
      </w:r>
      <w:r w:rsidR="00364008">
        <w:rPr>
          <w:sz w:val="28"/>
          <w:szCs w:val="28"/>
          <w:lang w:val="nl-NL"/>
        </w:rPr>
        <w:t>0/517</w:t>
      </w:r>
      <w:r w:rsidR="008D1823" w:rsidRPr="0053597E">
        <w:rPr>
          <w:sz w:val="28"/>
          <w:szCs w:val="28"/>
          <w:lang w:val="nl-NL"/>
        </w:rPr>
        <w:t xml:space="preserve"> học sinh</w:t>
      </w:r>
      <w:r w:rsidRPr="0053597E">
        <w:rPr>
          <w:sz w:val="28"/>
          <w:szCs w:val="28"/>
          <w:lang w:val="nl-NL"/>
        </w:rPr>
        <w:t>, trong đó:</w:t>
      </w:r>
    </w:p>
    <w:p w:rsidR="00471C36" w:rsidRPr="0053597E" w:rsidRDefault="00471C36" w:rsidP="00F20A21">
      <w:pPr>
        <w:spacing w:line="276" w:lineRule="auto"/>
        <w:ind w:firstLine="567"/>
        <w:jc w:val="both"/>
        <w:rPr>
          <w:sz w:val="28"/>
          <w:szCs w:val="28"/>
          <w:lang w:val="nl-NL"/>
        </w:rPr>
      </w:pPr>
      <w:r w:rsidRPr="0053597E">
        <w:rPr>
          <w:sz w:val="28"/>
          <w:szCs w:val="28"/>
          <w:lang w:val="nl-NL"/>
        </w:rPr>
        <w:t>+</w:t>
      </w:r>
      <w:r w:rsidR="00A91103" w:rsidRPr="0053597E">
        <w:rPr>
          <w:sz w:val="28"/>
          <w:szCs w:val="28"/>
          <w:lang w:val="nl-NL"/>
        </w:rPr>
        <w:t xml:space="preserve"> </w:t>
      </w:r>
      <w:r w:rsidR="008D1823" w:rsidRPr="0053597E">
        <w:rPr>
          <w:sz w:val="28"/>
          <w:szCs w:val="28"/>
          <w:lang w:val="nl-NL"/>
        </w:rPr>
        <w:t>Khối 6: 26</w:t>
      </w:r>
      <w:r w:rsidR="00364008">
        <w:rPr>
          <w:sz w:val="28"/>
          <w:szCs w:val="28"/>
          <w:lang w:val="nl-NL"/>
        </w:rPr>
        <w:t xml:space="preserve">2/137 </w:t>
      </w:r>
      <w:r w:rsidR="0031381E" w:rsidRPr="0053597E">
        <w:rPr>
          <w:sz w:val="28"/>
          <w:szCs w:val="28"/>
          <w:lang w:val="nl-NL"/>
        </w:rPr>
        <w:t>được biên chế thành 8</w:t>
      </w:r>
      <w:r w:rsidRPr="0053597E">
        <w:rPr>
          <w:sz w:val="28"/>
          <w:szCs w:val="28"/>
          <w:lang w:val="nl-NL"/>
        </w:rPr>
        <w:t xml:space="preserve"> lớp</w:t>
      </w:r>
    </w:p>
    <w:p w:rsidR="00471C36" w:rsidRPr="0053597E" w:rsidRDefault="00471C36" w:rsidP="00F20A21">
      <w:pPr>
        <w:spacing w:line="276" w:lineRule="auto"/>
        <w:ind w:firstLine="567"/>
        <w:jc w:val="both"/>
        <w:rPr>
          <w:sz w:val="28"/>
          <w:szCs w:val="28"/>
          <w:lang w:val="nl-NL"/>
        </w:rPr>
      </w:pPr>
      <w:r w:rsidRPr="0053597E">
        <w:rPr>
          <w:sz w:val="28"/>
          <w:szCs w:val="28"/>
          <w:lang w:val="nl-NL"/>
        </w:rPr>
        <w:t>+</w:t>
      </w:r>
      <w:r w:rsidR="00A91103" w:rsidRPr="0053597E">
        <w:rPr>
          <w:sz w:val="28"/>
          <w:szCs w:val="28"/>
          <w:lang w:val="nl-NL"/>
        </w:rPr>
        <w:t xml:space="preserve"> </w:t>
      </w:r>
      <w:r w:rsidR="008D1823" w:rsidRPr="0053597E">
        <w:rPr>
          <w:sz w:val="28"/>
          <w:szCs w:val="28"/>
          <w:lang w:val="nl-NL"/>
        </w:rPr>
        <w:t>Khối 7: 29</w:t>
      </w:r>
      <w:r w:rsidR="00364008">
        <w:rPr>
          <w:sz w:val="28"/>
          <w:szCs w:val="28"/>
          <w:lang w:val="nl-NL"/>
        </w:rPr>
        <w:t xml:space="preserve">7/149 </w:t>
      </w:r>
      <w:r w:rsidR="0031381E" w:rsidRPr="0053597E">
        <w:rPr>
          <w:sz w:val="28"/>
          <w:szCs w:val="28"/>
          <w:lang w:val="nl-NL"/>
        </w:rPr>
        <w:t>được biên chế thành 8</w:t>
      </w:r>
      <w:r w:rsidRPr="0053597E">
        <w:rPr>
          <w:sz w:val="28"/>
          <w:szCs w:val="28"/>
          <w:lang w:val="nl-NL"/>
        </w:rPr>
        <w:t xml:space="preserve"> lớp</w:t>
      </w:r>
    </w:p>
    <w:p w:rsidR="00471C36" w:rsidRPr="00364008" w:rsidRDefault="00471C36" w:rsidP="00F20A21">
      <w:pPr>
        <w:spacing w:line="276" w:lineRule="auto"/>
        <w:ind w:firstLine="567"/>
        <w:jc w:val="both"/>
        <w:rPr>
          <w:sz w:val="28"/>
          <w:szCs w:val="28"/>
          <w:lang w:val="nl-NL"/>
        </w:rPr>
      </w:pPr>
      <w:r w:rsidRPr="00364008">
        <w:rPr>
          <w:sz w:val="28"/>
          <w:szCs w:val="28"/>
          <w:lang w:val="nl-NL"/>
        </w:rPr>
        <w:t>+</w:t>
      </w:r>
      <w:r w:rsidR="00A91103" w:rsidRPr="00364008">
        <w:rPr>
          <w:sz w:val="28"/>
          <w:szCs w:val="28"/>
          <w:lang w:val="nl-NL"/>
        </w:rPr>
        <w:t xml:space="preserve"> </w:t>
      </w:r>
      <w:r w:rsidR="001F26C7" w:rsidRPr="00364008">
        <w:rPr>
          <w:sz w:val="28"/>
          <w:szCs w:val="28"/>
          <w:lang w:val="nl-NL"/>
        </w:rPr>
        <w:t>Khối 8:</w:t>
      </w:r>
      <w:r w:rsidR="00364008" w:rsidRPr="00364008">
        <w:rPr>
          <w:sz w:val="28"/>
          <w:szCs w:val="28"/>
          <w:lang w:val="nl-NL"/>
        </w:rPr>
        <w:t xml:space="preserve"> 258/117</w:t>
      </w:r>
      <w:r w:rsidRPr="00364008">
        <w:rPr>
          <w:sz w:val="28"/>
          <w:szCs w:val="28"/>
          <w:lang w:val="nl-NL"/>
        </w:rPr>
        <w:t xml:space="preserve"> được biên chế thành 7 lớp</w:t>
      </w:r>
    </w:p>
    <w:p w:rsidR="00471C36" w:rsidRPr="0053597E" w:rsidRDefault="00471C36" w:rsidP="00F20A21">
      <w:pPr>
        <w:spacing w:line="276" w:lineRule="auto"/>
        <w:ind w:firstLine="567"/>
        <w:jc w:val="both"/>
        <w:rPr>
          <w:sz w:val="28"/>
          <w:szCs w:val="28"/>
          <w:lang w:val="nl-NL"/>
        </w:rPr>
      </w:pPr>
      <w:r w:rsidRPr="0053597E">
        <w:rPr>
          <w:sz w:val="28"/>
          <w:szCs w:val="28"/>
          <w:lang w:val="nl-NL"/>
        </w:rPr>
        <w:t>+</w:t>
      </w:r>
      <w:r w:rsidR="00A91103" w:rsidRPr="0053597E">
        <w:rPr>
          <w:sz w:val="28"/>
          <w:szCs w:val="28"/>
          <w:lang w:val="nl-NL"/>
        </w:rPr>
        <w:t xml:space="preserve"> </w:t>
      </w:r>
      <w:r w:rsidR="0031381E" w:rsidRPr="0053597E">
        <w:rPr>
          <w:sz w:val="28"/>
          <w:szCs w:val="28"/>
          <w:lang w:val="nl-NL"/>
        </w:rPr>
        <w:t>Khối 9: 23</w:t>
      </w:r>
      <w:r w:rsidR="00364008">
        <w:rPr>
          <w:sz w:val="28"/>
          <w:szCs w:val="28"/>
          <w:lang w:val="nl-NL"/>
        </w:rPr>
        <w:t>3/114</w:t>
      </w:r>
      <w:r w:rsidRPr="0053597E">
        <w:rPr>
          <w:sz w:val="28"/>
          <w:szCs w:val="28"/>
          <w:lang w:val="nl-NL"/>
        </w:rPr>
        <w:t xml:space="preserve"> được biên chế thành 7 lớp</w:t>
      </w:r>
    </w:p>
    <w:p w:rsidR="005D77A6" w:rsidRPr="0053597E" w:rsidRDefault="005D77A6" w:rsidP="00F20A21">
      <w:pPr>
        <w:spacing w:line="276" w:lineRule="auto"/>
        <w:ind w:firstLine="567"/>
        <w:jc w:val="both"/>
        <w:rPr>
          <w:b/>
          <w:sz w:val="28"/>
          <w:szCs w:val="28"/>
          <w:lang w:val="nl-NL"/>
        </w:rPr>
      </w:pPr>
      <w:r w:rsidRPr="0053597E">
        <w:rPr>
          <w:b/>
          <w:sz w:val="28"/>
          <w:szCs w:val="28"/>
          <w:lang w:val="nl-NL"/>
        </w:rPr>
        <w:t>- Về đội ngũ CBGV:</w:t>
      </w:r>
    </w:p>
    <w:p w:rsidR="005D77A6" w:rsidRPr="0053597E" w:rsidRDefault="005D77A6" w:rsidP="00F20A21">
      <w:pPr>
        <w:spacing w:line="276" w:lineRule="auto"/>
        <w:ind w:firstLine="567"/>
        <w:jc w:val="both"/>
        <w:rPr>
          <w:sz w:val="28"/>
          <w:szCs w:val="28"/>
          <w:lang w:val="nl-NL"/>
        </w:rPr>
      </w:pPr>
      <w:r w:rsidRPr="0053597E">
        <w:rPr>
          <w:b/>
          <w:sz w:val="28"/>
          <w:szCs w:val="28"/>
          <w:lang w:val="nl-NL"/>
        </w:rPr>
        <w:t xml:space="preserve">+ </w:t>
      </w:r>
      <w:r w:rsidRPr="0053597E">
        <w:rPr>
          <w:sz w:val="28"/>
          <w:szCs w:val="28"/>
          <w:lang w:val="nl-NL"/>
        </w:rPr>
        <w:t>Tổng số:</w:t>
      </w:r>
      <w:r w:rsidRPr="0053597E">
        <w:rPr>
          <w:b/>
          <w:sz w:val="28"/>
          <w:szCs w:val="28"/>
          <w:lang w:val="nl-NL"/>
        </w:rPr>
        <w:t xml:space="preserve"> </w:t>
      </w:r>
      <w:r w:rsidR="0031381E" w:rsidRPr="0053597E">
        <w:rPr>
          <w:sz w:val="28"/>
          <w:szCs w:val="28"/>
          <w:lang w:val="nl-NL"/>
        </w:rPr>
        <w:t>73</w:t>
      </w:r>
      <w:r w:rsidR="00E46CC1" w:rsidRPr="0053597E">
        <w:rPr>
          <w:sz w:val="28"/>
          <w:szCs w:val="28"/>
          <w:lang w:val="nl-NL"/>
        </w:rPr>
        <w:t xml:space="preserve"> CBGVNV</w:t>
      </w:r>
      <w:r w:rsidR="002B439A">
        <w:rPr>
          <w:sz w:val="28"/>
          <w:szCs w:val="28"/>
          <w:lang w:val="nl-NL"/>
        </w:rPr>
        <w:t xml:space="preserve"> (dư 02 giáo viên nghỉ hưu theo NĐ 108)</w:t>
      </w:r>
      <w:r w:rsidR="00E46CC1" w:rsidRPr="0053597E">
        <w:rPr>
          <w:sz w:val="28"/>
          <w:szCs w:val="28"/>
          <w:lang w:val="nl-NL"/>
        </w:rPr>
        <w:t>; Trong đó QL: 3/1 nữ; GV: 5</w:t>
      </w:r>
      <w:r w:rsidR="00364008">
        <w:rPr>
          <w:sz w:val="28"/>
          <w:szCs w:val="28"/>
          <w:lang w:val="nl-NL"/>
        </w:rPr>
        <w:t>9</w:t>
      </w:r>
      <w:r w:rsidR="00E47886" w:rsidRPr="0053597E">
        <w:rPr>
          <w:sz w:val="28"/>
          <w:szCs w:val="28"/>
          <w:lang w:val="nl-NL"/>
        </w:rPr>
        <w:t>; HCNV: 1</w:t>
      </w:r>
      <w:r w:rsidR="00364008">
        <w:rPr>
          <w:sz w:val="28"/>
          <w:szCs w:val="28"/>
          <w:lang w:val="nl-NL"/>
        </w:rPr>
        <w:t>1</w:t>
      </w:r>
      <w:r w:rsidRPr="0053597E">
        <w:rPr>
          <w:sz w:val="28"/>
          <w:szCs w:val="28"/>
          <w:lang w:val="nl-NL"/>
        </w:rPr>
        <w:t>.</w:t>
      </w:r>
    </w:p>
    <w:p w:rsidR="005D77A6" w:rsidRPr="0053597E" w:rsidRDefault="005D77A6" w:rsidP="00F20A21">
      <w:pPr>
        <w:spacing w:line="276" w:lineRule="auto"/>
        <w:ind w:firstLine="567"/>
        <w:jc w:val="both"/>
        <w:rPr>
          <w:sz w:val="28"/>
          <w:szCs w:val="28"/>
          <w:lang w:val="nl-NL"/>
        </w:rPr>
      </w:pPr>
      <w:r w:rsidRPr="0053597E">
        <w:rPr>
          <w:sz w:val="28"/>
          <w:szCs w:val="28"/>
          <w:lang w:val="nl-NL"/>
        </w:rPr>
        <w:t>+</w:t>
      </w:r>
      <w:r w:rsidR="00A91103" w:rsidRPr="0053597E">
        <w:rPr>
          <w:sz w:val="28"/>
          <w:szCs w:val="28"/>
          <w:lang w:val="nl-NL"/>
        </w:rPr>
        <w:t xml:space="preserve"> Về trình độ GV đạt chuẩn 100%</w:t>
      </w:r>
      <w:r w:rsidR="00E47886" w:rsidRPr="0053597E">
        <w:rPr>
          <w:sz w:val="28"/>
          <w:szCs w:val="28"/>
          <w:lang w:val="nl-NL"/>
        </w:rPr>
        <w:t xml:space="preserve">; trên chuẩn đạt </w:t>
      </w:r>
      <w:r w:rsidR="00364008">
        <w:rPr>
          <w:sz w:val="28"/>
          <w:szCs w:val="28"/>
          <w:lang w:val="nl-NL"/>
        </w:rPr>
        <w:t>61</w:t>
      </w:r>
      <w:r w:rsidR="00E47886" w:rsidRPr="0053597E">
        <w:rPr>
          <w:sz w:val="28"/>
          <w:szCs w:val="28"/>
          <w:lang w:val="nl-NL"/>
        </w:rPr>
        <w:t>/73</w:t>
      </w:r>
      <w:r w:rsidR="0004208D" w:rsidRPr="0053597E">
        <w:rPr>
          <w:sz w:val="28"/>
          <w:szCs w:val="28"/>
          <w:lang w:val="nl-NL"/>
        </w:rPr>
        <w:t xml:space="preserve"> đạt </w:t>
      </w:r>
      <w:r w:rsidR="00364008">
        <w:rPr>
          <w:sz w:val="28"/>
          <w:szCs w:val="28"/>
          <w:lang w:val="nl-NL"/>
        </w:rPr>
        <w:t>83</w:t>
      </w:r>
      <w:r w:rsidR="0004208D" w:rsidRPr="0053597E">
        <w:rPr>
          <w:sz w:val="28"/>
          <w:szCs w:val="28"/>
          <w:lang w:val="nl-NL"/>
        </w:rPr>
        <w:t>.6</w:t>
      </w:r>
      <w:r w:rsidRPr="0053597E">
        <w:rPr>
          <w:sz w:val="28"/>
          <w:szCs w:val="28"/>
          <w:lang w:val="nl-NL"/>
        </w:rPr>
        <w:t>%.</w:t>
      </w:r>
    </w:p>
    <w:p w:rsidR="005D77A6" w:rsidRPr="0053597E" w:rsidRDefault="005D77A6" w:rsidP="00F20A21">
      <w:pPr>
        <w:spacing w:line="276" w:lineRule="auto"/>
        <w:ind w:firstLine="567"/>
        <w:jc w:val="both"/>
        <w:rPr>
          <w:sz w:val="28"/>
          <w:szCs w:val="28"/>
          <w:lang w:val="nl-NL"/>
        </w:rPr>
      </w:pPr>
      <w:r w:rsidRPr="0053597E">
        <w:rPr>
          <w:b/>
          <w:sz w:val="28"/>
          <w:szCs w:val="28"/>
          <w:lang w:val="nl-NL"/>
        </w:rPr>
        <w:t xml:space="preserve">- </w:t>
      </w:r>
      <w:r w:rsidRPr="0053597E">
        <w:rPr>
          <w:sz w:val="28"/>
          <w:szCs w:val="28"/>
          <w:lang w:val="nl-NL"/>
        </w:rPr>
        <w:t>Cơ sở vật chất, trang thiết bị: Có đủ phòng học, phòng chức năng, trang thiết bị dạy học theo quy định của trường chuẩn Quốc gia.</w:t>
      </w:r>
    </w:p>
    <w:p w:rsidR="005D77A6" w:rsidRPr="00912FCD" w:rsidRDefault="005D77A6" w:rsidP="00F20A21">
      <w:pPr>
        <w:spacing w:line="276" w:lineRule="auto"/>
        <w:ind w:firstLine="567"/>
        <w:jc w:val="both"/>
        <w:rPr>
          <w:b/>
          <w:sz w:val="28"/>
          <w:szCs w:val="28"/>
          <w:lang w:val="nl-NL"/>
        </w:rPr>
      </w:pPr>
      <w:r w:rsidRPr="00912FCD">
        <w:rPr>
          <w:b/>
          <w:sz w:val="28"/>
          <w:szCs w:val="28"/>
          <w:lang w:val="nl-NL"/>
        </w:rPr>
        <w:t>2. Thuận lợi, khó khăn</w:t>
      </w:r>
    </w:p>
    <w:p w:rsidR="005D77A6" w:rsidRPr="0083373D" w:rsidRDefault="005D77A6" w:rsidP="00F20A21">
      <w:pPr>
        <w:spacing w:line="276" w:lineRule="auto"/>
        <w:ind w:firstLine="567"/>
        <w:jc w:val="both"/>
        <w:rPr>
          <w:b/>
          <w:sz w:val="28"/>
          <w:szCs w:val="28"/>
          <w:lang w:val="nl-NL"/>
        </w:rPr>
      </w:pPr>
      <w:r w:rsidRPr="0083373D">
        <w:rPr>
          <w:b/>
          <w:sz w:val="28"/>
          <w:szCs w:val="28"/>
          <w:lang w:val="nl-NL"/>
        </w:rPr>
        <w:t>2.1. Thuận lợi</w:t>
      </w:r>
    </w:p>
    <w:p w:rsidR="005D77A6" w:rsidRPr="0083373D" w:rsidRDefault="005D77A6" w:rsidP="00F20A21">
      <w:pPr>
        <w:spacing w:line="276" w:lineRule="auto"/>
        <w:ind w:firstLine="567"/>
        <w:jc w:val="both"/>
        <w:rPr>
          <w:sz w:val="28"/>
          <w:szCs w:val="28"/>
          <w:lang w:val="nl-NL"/>
        </w:rPr>
      </w:pPr>
      <w:r w:rsidRPr="0083373D">
        <w:rPr>
          <w:sz w:val="28"/>
          <w:szCs w:val="28"/>
          <w:lang w:val="nl-NL"/>
        </w:rPr>
        <w:t xml:space="preserve">Được sự quan tâm của Huyện ủy, HĐND, UBND huyện Phú Giáo. </w:t>
      </w:r>
      <w:r w:rsidR="0004208D">
        <w:rPr>
          <w:sz w:val="28"/>
          <w:szCs w:val="28"/>
          <w:lang w:val="nl-NL"/>
        </w:rPr>
        <w:t>Đảng uỷ, HĐND, UBND xã An Bình</w:t>
      </w:r>
      <w:r w:rsidRPr="0083373D">
        <w:rPr>
          <w:sz w:val="28"/>
          <w:szCs w:val="28"/>
          <w:lang w:val="nl-NL"/>
        </w:rPr>
        <w:t xml:space="preserve">, đặc biệt là Phòng Giáo dục &amp; Đào tạo huyện </w:t>
      </w:r>
      <w:r w:rsidRPr="0083373D">
        <w:rPr>
          <w:sz w:val="28"/>
          <w:szCs w:val="28"/>
          <w:lang w:val="nl-NL"/>
        </w:rPr>
        <w:lastRenderedPageBreak/>
        <w:t xml:space="preserve">Phú Giáo và các ban ngành đoàn thể trong địa bàn huyện đã giúp nhà trường định hướng phát triển hoàn thành tốt nhiệm vụ giáo dục. </w:t>
      </w:r>
    </w:p>
    <w:p w:rsidR="005D77A6" w:rsidRPr="0083373D" w:rsidRDefault="005D77A6" w:rsidP="00F20A21">
      <w:pPr>
        <w:spacing w:line="276" w:lineRule="auto"/>
        <w:ind w:firstLine="567"/>
        <w:jc w:val="both"/>
        <w:rPr>
          <w:sz w:val="28"/>
          <w:szCs w:val="28"/>
          <w:lang w:val="nl-NL"/>
        </w:rPr>
      </w:pPr>
      <w:r w:rsidRPr="0083373D">
        <w:rPr>
          <w:sz w:val="28"/>
          <w:szCs w:val="28"/>
          <w:lang w:val="nl-NL"/>
        </w:rPr>
        <w:t xml:space="preserve">Trường đóng tại trung tâm xã nên thuận lợi cho việc đi lại của học sinh và quan hệ với Đảng, </w:t>
      </w:r>
      <w:r w:rsidR="00A91103" w:rsidRPr="0083373D">
        <w:rPr>
          <w:sz w:val="28"/>
          <w:szCs w:val="28"/>
          <w:lang w:val="nl-NL"/>
        </w:rPr>
        <w:t xml:space="preserve">Chính </w:t>
      </w:r>
      <w:r w:rsidR="00021FC6">
        <w:rPr>
          <w:sz w:val="28"/>
          <w:szCs w:val="28"/>
          <w:lang w:val="nl-NL"/>
        </w:rPr>
        <w:t>quyền và các ban ng</w:t>
      </w:r>
      <w:r w:rsidRPr="0083373D">
        <w:rPr>
          <w:sz w:val="28"/>
          <w:szCs w:val="28"/>
          <w:lang w:val="nl-NL"/>
        </w:rPr>
        <w:t>ành đoàn thể của địa phương.</w:t>
      </w:r>
    </w:p>
    <w:p w:rsidR="005D77A6" w:rsidRPr="0083373D" w:rsidRDefault="005D77A6" w:rsidP="00F20A21">
      <w:pPr>
        <w:spacing w:line="276" w:lineRule="auto"/>
        <w:ind w:firstLine="567"/>
        <w:jc w:val="both"/>
        <w:rPr>
          <w:sz w:val="28"/>
          <w:szCs w:val="28"/>
          <w:lang w:val="nl-NL"/>
        </w:rPr>
      </w:pPr>
      <w:r w:rsidRPr="0083373D">
        <w:rPr>
          <w:sz w:val="28"/>
          <w:szCs w:val="28"/>
          <w:lang w:val="nl-NL"/>
        </w:rPr>
        <w:t xml:space="preserve">Về </w:t>
      </w:r>
      <w:r w:rsidR="00A91103" w:rsidRPr="0083373D">
        <w:rPr>
          <w:sz w:val="28"/>
          <w:szCs w:val="28"/>
          <w:lang w:val="nl-NL"/>
        </w:rPr>
        <w:t>CSVC (phòng học</w:t>
      </w:r>
      <w:r w:rsidRPr="0083373D">
        <w:rPr>
          <w:sz w:val="28"/>
          <w:szCs w:val="28"/>
          <w:lang w:val="nl-NL"/>
        </w:rPr>
        <w:t xml:space="preserve">, bàn ghế) đủ cho học sinh học </w:t>
      </w:r>
      <w:r w:rsidR="001F26C7">
        <w:rPr>
          <w:sz w:val="28"/>
          <w:szCs w:val="28"/>
          <w:lang w:val="nl-NL"/>
        </w:rPr>
        <w:t xml:space="preserve"> </w:t>
      </w:r>
      <w:r w:rsidRPr="0083373D">
        <w:rPr>
          <w:sz w:val="28"/>
          <w:szCs w:val="28"/>
          <w:lang w:val="nl-NL"/>
        </w:rPr>
        <w:t>2 buổi/ngày</w:t>
      </w:r>
      <w:r w:rsidR="001A0B43">
        <w:rPr>
          <w:sz w:val="28"/>
          <w:szCs w:val="28"/>
          <w:lang w:val="nl-NL"/>
        </w:rPr>
        <w:t xml:space="preserve"> 100%</w:t>
      </w:r>
      <w:r w:rsidR="005F295B">
        <w:rPr>
          <w:sz w:val="28"/>
          <w:szCs w:val="28"/>
          <w:lang w:val="nl-NL"/>
        </w:rPr>
        <w:t xml:space="preserve">; số học sinh học bán trú 120 học sinh tương </w:t>
      </w:r>
      <w:r w:rsidR="005F295B" w:rsidRPr="005F295B">
        <w:rPr>
          <w:sz w:val="28"/>
          <w:szCs w:val="28"/>
          <w:lang w:val="nl-NL"/>
        </w:rPr>
        <w:t xml:space="preserve">đương </w:t>
      </w:r>
      <w:r w:rsidR="001A0B43" w:rsidRPr="005F295B">
        <w:rPr>
          <w:sz w:val="28"/>
          <w:szCs w:val="28"/>
          <w:lang w:val="nl-NL"/>
        </w:rPr>
        <w:t>3 lớp</w:t>
      </w:r>
      <w:r w:rsidRPr="005F295B">
        <w:rPr>
          <w:sz w:val="28"/>
          <w:szCs w:val="28"/>
          <w:lang w:val="nl-NL"/>
        </w:rPr>
        <w:t>.</w:t>
      </w:r>
    </w:p>
    <w:p w:rsidR="005D77A6" w:rsidRPr="0083373D" w:rsidRDefault="005D77A6" w:rsidP="00F20A21">
      <w:pPr>
        <w:spacing w:line="276" w:lineRule="auto"/>
        <w:ind w:firstLine="567"/>
        <w:jc w:val="both"/>
        <w:rPr>
          <w:sz w:val="28"/>
          <w:szCs w:val="28"/>
          <w:lang w:val="nl-NL"/>
        </w:rPr>
      </w:pPr>
      <w:r w:rsidRPr="0083373D">
        <w:rPr>
          <w:sz w:val="28"/>
          <w:szCs w:val="28"/>
          <w:lang w:val="nl-NL"/>
        </w:rPr>
        <w:t xml:space="preserve">Giáo viên có đủ các bộ môn theo quy định, đội ngũ nhiệt tình, luôn nêu cao tinh thần trách nhiệm trước nhiệm vụ được giao. </w:t>
      </w:r>
    </w:p>
    <w:p w:rsidR="005D77A6" w:rsidRPr="0083373D" w:rsidRDefault="005D77A6" w:rsidP="00F20A21">
      <w:pPr>
        <w:spacing w:line="276" w:lineRule="auto"/>
        <w:ind w:firstLine="567"/>
        <w:jc w:val="both"/>
        <w:rPr>
          <w:sz w:val="28"/>
          <w:szCs w:val="28"/>
          <w:lang w:val="nl-NL"/>
        </w:rPr>
      </w:pPr>
      <w:r w:rsidRPr="0083373D">
        <w:rPr>
          <w:sz w:val="28"/>
          <w:szCs w:val="28"/>
          <w:lang w:val="nl-NL"/>
        </w:rPr>
        <w:t>Cha mẹ học sinh phần lớn là quan tâm</w:t>
      </w:r>
      <w:r w:rsidR="00A91103" w:rsidRPr="0083373D">
        <w:rPr>
          <w:sz w:val="28"/>
          <w:szCs w:val="28"/>
          <w:lang w:val="nl-NL"/>
        </w:rPr>
        <w:t>, giúp đỡ nhà trường về mọi mặt</w:t>
      </w:r>
      <w:r w:rsidRPr="0083373D">
        <w:rPr>
          <w:sz w:val="28"/>
          <w:szCs w:val="28"/>
          <w:lang w:val="nl-NL"/>
        </w:rPr>
        <w:t xml:space="preserve">. </w:t>
      </w:r>
    </w:p>
    <w:p w:rsidR="00E40AD3" w:rsidRPr="0053597E" w:rsidRDefault="005D77A6" w:rsidP="00F20A21">
      <w:pPr>
        <w:spacing w:line="276" w:lineRule="auto"/>
        <w:ind w:firstLine="567"/>
        <w:jc w:val="both"/>
        <w:rPr>
          <w:b/>
          <w:sz w:val="28"/>
          <w:szCs w:val="28"/>
          <w:lang w:val="nl-NL"/>
        </w:rPr>
      </w:pPr>
      <w:r w:rsidRPr="0053597E">
        <w:rPr>
          <w:b/>
          <w:sz w:val="28"/>
          <w:szCs w:val="28"/>
          <w:lang w:val="nl-NL"/>
        </w:rPr>
        <w:t>2.2.  Khó khăn</w:t>
      </w:r>
    </w:p>
    <w:p w:rsidR="005D77A6" w:rsidRPr="0053597E" w:rsidRDefault="00571AAF" w:rsidP="00F20A21">
      <w:pPr>
        <w:spacing w:line="276" w:lineRule="auto"/>
        <w:ind w:firstLine="567"/>
        <w:jc w:val="both"/>
        <w:rPr>
          <w:b/>
          <w:sz w:val="28"/>
          <w:szCs w:val="28"/>
          <w:lang w:val="nl-NL"/>
        </w:rPr>
      </w:pPr>
      <w:r w:rsidRPr="0053597E">
        <w:rPr>
          <w:sz w:val="28"/>
          <w:szCs w:val="28"/>
          <w:lang w:val="nl-NL"/>
        </w:rPr>
        <w:t>M</w:t>
      </w:r>
      <w:r w:rsidR="001F26C7" w:rsidRPr="0053597E">
        <w:rPr>
          <w:sz w:val="28"/>
          <w:szCs w:val="28"/>
          <w:lang w:val="nl-NL"/>
        </w:rPr>
        <w:t>ột số giáo viên</w:t>
      </w:r>
      <w:r w:rsidRPr="0053597E">
        <w:rPr>
          <w:sz w:val="28"/>
          <w:szCs w:val="28"/>
          <w:lang w:val="nl-NL"/>
        </w:rPr>
        <w:t xml:space="preserve"> </w:t>
      </w:r>
      <w:r w:rsidR="00B83681" w:rsidRPr="0053597E">
        <w:rPr>
          <w:sz w:val="28"/>
          <w:szCs w:val="28"/>
          <w:lang w:val="nl-NL"/>
        </w:rPr>
        <w:t>trình độ tin học, ngoại ngữ còn hạn chế</w:t>
      </w:r>
      <w:r w:rsidR="0024618B" w:rsidRPr="0053597E">
        <w:rPr>
          <w:sz w:val="28"/>
          <w:szCs w:val="28"/>
          <w:lang w:val="nl-NL"/>
        </w:rPr>
        <w:t>,</w:t>
      </w:r>
      <w:r w:rsidR="00B83681" w:rsidRPr="0053597E">
        <w:rPr>
          <w:sz w:val="28"/>
          <w:szCs w:val="28"/>
          <w:lang w:val="nl-NL"/>
        </w:rPr>
        <w:t xml:space="preserve"> </w:t>
      </w:r>
      <w:r w:rsidR="00722B89" w:rsidRPr="0053597E">
        <w:rPr>
          <w:sz w:val="28"/>
          <w:szCs w:val="28"/>
          <w:lang w:val="nl-NL"/>
        </w:rPr>
        <w:t>kỹ năng khai thác bảng tương tác thông minh và tương tác với học sinh</w:t>
      </w:r>
      <w:r w:rsidR="00676CBD" w:rsidRPr="0053597E">
        <w:rPr>
          <w:sz w:val="28"/>
          <w:szCs w:val="28"/>
          <w:lang w:val="nl-NL"/>
        </w:rPr>
        <w:t xml:space="preserve"> chưa thuần thục</w:t>
      </w:r>
      <w:r w:rsidR="001F26C7" w:rsidRPr="0053597E">
        <w:rPr>
          <w:sz w:val="28"/>
          <w:szCs w:val="28"/>
          <w:lang w:val="nl-NL"/>
        </w:rPr>
        <w:t>.</w:t>
      </w:r>
    </w:p>
    <w:p w:rsidR="005D77A6" w:rsidRPr="0053597E" w:rsidRDefault="005D77A6" w:rsidP="00F20A21">
      <w:pPr>
        <w:spacing w:line="276" w:lineRule="auto"/>
        <w:ind w:firstLine="567"/>
        <w:jc w:val="both"/>
        <w:rPr>
          <w:sz w:val="28"/>
          <w:szCs w:val="28"/>
          <w:lang w:val="nl-NL"/>
        </w:rPr>
      </w:pPr>
      <w:r w:rsidRPr="0053597E">
        <w:rPr>
          <w:sz w:val="28"/>
          <w:szCs w:val="28"/>
          <w:lang w:val="nl-NL"/>
        </w:rPr>
        <w:t xml:space="preserve">Số lượng học sinh nhập cư tạm trú </w:t>
      </w:r>
      <w:r w:rsidR="00A91103" w:rsidRPr="0053597E">
        <w:rPr>
          <w:sz w:val="28"/>
          <w:szCs w:val="28"/>
          <w:lang w:val="nl-NL"/>
        </w:rPr>
        <w:t>tương đối đông và không ổn định,</w:t>
      </w:r>
      <w:r w:rsidRPr="0053597E">
        <w:rPr>
          <w:sz w:val="28"/>
          <w:szCs w:val="28"/>
          <w:lang w:val="nl-NL"/>
        </w:rPr>
        <w:t xml:space="preserve"> </w:t>
      </w:r>
      <w:r w:rsidR="00B83681" w:rsidRPr="0053597E">
        <w:rPr>
          <w:sz w:val="28"/>
          <w:szCs w:val="28"/>
          <w:lang w:val="nl-NL"/>
        </w:rPr>
        <w:t xml:space="preserve">một số gia đình học sinh </w:t>
      </w:r>
      <w:r w:rsidRPr="0053597E">
        <w:rPr>
          <w:sz w:val="28"/>
          <w:szCs w:val="28"/>
          <w:lang w:val="nl-NL"/>
        </w:rPr>
        <w:t xml:space="preserve">đời sống kinh tế khó khăn, </w:t>
      </w:r>
      <w:r w:rsidR="00A91103" w:rsidRPr="0053597E">
        <w:rPr>
          <w:sz w:val="28"/>
          <w:szCs w:val="28"/>
          <w:lang w:val="nl-NL"/>
        </w:rPr>
        <w:t>các em ít</w:t>
      </w:r>
      <w:r w:rsidRPr="0053597E">
        <w:rPr>
          <w:sz w:val="28"/>
          <w:szCs w:val="28"/>
          <w:lang w:val="nl-NL"/>
        </w:rPr>
        <w:t xml:space="preserve"> được quan tâm đến việc học hành, thường</w:t>
      </w:r>
      <w:r w:rsidR="00B83681" w:rsidRPr="0053597E">
        <w:rPr>
          <w:sz w:val="28"/>
          <w:szCs w:val="28"/>
          <w:lang w:val="nl-NL"/>
        </w:rPr>
        <w:t xml:space="preserve"> phó mặc cho nhà trường</w:t>
      </w:r>
      <w:r w:rsidRPr="0053597E">
        <w:rPr>
          <w:sz w:val="28"/>
          <w:szCs w:val="28"/>
          <w:lang w:val="nl-NL"/>
        </w:rPr>
        <w:t>.</w:t>
      </w:r>
    </w:p>
    <w:p w:rsidR="005D77A6" w:rsidRPr="0003382B" w:rsidRDefault="005D77A6" w:rsidP="00F20A21">
      <w:pPr>
        <w:spacing w:line="276" w:lineRule="auto"/>
        <w:ind w:firstLine="567"/>
        <w:jc w:val="both"/>
        <w:rPr>
          <w:b/>
          <w:sz w:val="28"/>
          <w:szCs w:val="28"/>
          <w:lang w:val="nl-NL"/>
        </w:rPr>
      </w:pPr>
      <w:r w:rsidRPr="0003382B">
        <w:rPr>
          <w:b/>
          <w:sz w:val="28"/>
          <w:szCs w:val="28"/>
          <w:lang w:val="nl-NL"/>
        </w:rPr>
        <w:t>C. NHIỆM VỤ VÀ KẾ HOẠCH THỰC HIỆN</w:t>
      </w:r>
    </w:p>
    <w:p w:rsidR="00ED4DED" w:rsidRPr="0053597E" w:rsidRDefault="00ED4DED" w:rsidP="00F20A21">
      <w:pPr>
        <w:spacing w:before="120" w:after="120" w:line="276" w:lineRule="auto"/>
        <w:ind w:firstLine="567"/>
        <w:jc w:val="both"/>
        <w:rPr>
          <w:b/>
          <w:sz w:val="28"/>
          <w:szCs w:val="28"/>
          <w:lang w:val="nl-NL"/>
        </w:rPr>
      </w:pPr>
      <w:r w:rsidRPr="0053597E">
        <w:rPr>
          <w:b/>
          <w:sz w:val="28"/>
          <w:szCs w:val="28"/>
          <w:lang w:val="nl-NL"/>
        </w:rPr>
        <w:t>A. NHIỆM VỤ TRỌNG TÂM</w:t>
      </w:r>
    </w:p>
    <w:p w:rsidR="00277000" w:rsidRPr="0053597E" w:rsidRDefault="00ED4DED" w:rsidP="00277000">
      <w:pPr>
        <w:spacing w:before="120" w:line="276" w:lineRule="auto"/>
        <w:ind w:firstLine="567"/>
        <w:jc w:val="both"/>
        <w:rPr>
          <w:color w:val="000000"/>
          <w:sz w:val="28"/>
          <w:szCs w:val="28"/>
          <w:lang w:val="nl-NL"/>
        </w:rPr>
      </w:pPr>
      <w:r w:rsidRPr="0053597E">
        <w:rPr>
          <w:sz w:val="28"/>
          <w:szCs w:val="28"/>
          <w:lang w:val="nl-NL"/>
        </w:rPr>
        <w:t xml:space="preserve">1. Năm học </w:t>
      </w:r>
      <w:r w:rsidR="00676CBD" w:rsidRPr="0053597E">
        <w:rPr>
          <w:sz w:val="28"/>
          <w:szCs w:val="28"/>
          <w:lang w:val="nl-NL"/>
        </w:rPr>
        <w:t>2020-2021</w:t>
      </w:r>
      <w:r w:rsidRPr="0053597E">
        <w:rPr>
          <w:sz w:val="28"/>
          <w:szCs w:val="28"/>
          <w:lang w:val="nl-NL"/>
        </w:rPr>
        <w:t xml:space="preserve"> </w:t>
      </w:r>
      <w:r w:rsidR="00277000" w:rsidRPr="0053597E">
        <w:rPr>
          <w:color w:val="000000"/>
          <w:sz w:val="28"/>
          <w:szCs w:val="28"/>
          <w:lang w:val="nl-NL"/>
        </w:rPr>
        <w:t xml:space="preserve">Tiếp tục thực hiện có hiệu quả chủ đề năm học </w:t>
      </w:r>
      <w:r w:rsidR="00277000" w:rsidRPr="0053597E">
        <w:rPr>
          <w:b/>
          <w:color w:val="000000"/>
          <w:sz w:val="28"/>
          <w:szCs w:val="28"/>
          <w:lang w:val="nl-NL"/>
        </w:rPr>
        <w:t>“Đổi mới thực chất, hiệu quả nâng cao”</w:t>
      </w:r>
      <w:r w:rsidR="00277000" w:rsidRPr="0053597E">
        <w:rPr>
          <w:color w:val="000000"/>
          <w:sz w:val="28"/>
          <w:szCs w:val="28"/>
          <w:lang w:val="nl-NL"/>
        </w:rPr>
        <w:t xml:space="preserve">, </w:t>
      </w:r>
      <w:r w:rsidR="00277000" w:rsidRPr="0053597E">
        <w:rPr>
          <w:i/>
          <w:color w:val="000000"/>
          <w:sz w:val="28"/>
          <w:szCs w:val="28"/>
          <w:lang w:val="nl-NL"/>
        </w:rPr>
        <w:t>với phương châm hành động</w:t>
      </w:r>
      <w:r w:rsidR="00277000" w:rsidRPr="0053597E">
        <w:rPr>
          <w:color w:val="000000"/>
          <w:sz w:val="28"/>
          <w:szCs w:val="28"/>
          <w:lang w:val="nl-NL"/>
        </w:rPr>
        <w:t xml:space="preserve"> </w:t>
      </w:r>
      <w:r w:rsidR="00277000" w:rsidRPr="0053597E">
        <w:rPr>
          <w:b/>
          <w:color w:val="000000"/>
          <w:sz w:val="28"/>
          <w:szCs w:val="28"/>
          <w:lang w:val="nl-NL"/>
        </w:rPr>
        <w:t>“Trách nhiệm</w:t>
      </w:r>
      <w:r w:rsidR="002B439A">
        <w:rPr>
          <w:b/>
          <w:color w:val="000000"/>
          <w:sz w:val="28"/>
          <w:szCs w:val="28"/>
          <w:lang w:val="nl-NL"/>
        </w:rPr>
        <w:t xml:space="preserve"> </w:t>
      </w:r>
      <w:r w:rsidR="00277000" w:rsidRPr="0053597E">
        <w:rPr>
          <w:b/>
          <w:color w:val="000000"/>
          <w:sz w:val="28"/>
          <w:szCs w:val="28"/>
          <w:lang w:val="nl-NL"/>
        </w:rPr>
        <w:t>- Năng động- Sáng tạo”</w:t>
      </w:r>
      <w:r w:rsidR="00277000" w:rsidRPr="0053597E">
        <w:rPr>
          <w:color w:val="000000"/>
          <w:sz w:val="28"/>
          <w:szCs w:val="28"/>
          <w:lang w:val="nl-NL"/>
        </w:rPr>
        <w:t xml:space="preserve"> </w:t>
      </w:r>
      <w:r w:rsidR="00277000" w:rsidRPr="0053597E">
        <w:rPr>
          <w:i/>
          <w:color w:val="000000"/>
          <w:sz w:val="28"/>
          <w:szCs w:val="28"/>
          <w:lang w:val="nl-NL"/>
        </w:rPr>
        <w:t>và thực hiện khẩu hiệu hành động</w:t>
      </w:r>
      <w:r w:rsidR="00277000" w:rsidRPr="0053597E">
        <w:rPr>
          <w:color w:val="000000"/>
          <w:sz w:val="28"/>
          <w:szCs w:val="28"/>
          <w:lang w:val="nl-NL"/>
        </w:rPr>
        <w:t xml:space="preserve"> </w:t>
      </w:r>
      <w:r w:rsidR="00277000" w:rsidRPr="0053597E">
        <w:rPr>
          <w:b/>
          <w:color w:val="000000"/>
          <w:sz w:val="28"/>
          <w:szCs w:val="28"/>
          <w:lang w:val="nl-NL"/>
        </w:rPr>
        <w:t>“Tất cả vì học sinh thân yêu”</w:t>
      </w:r>
      <w:r w:rsidR="00277000" w:rsidRPr="0053597E">
        <w:rPr>
          <w:color w:val="000000"/>
          <w:sz w:val="28"/>
          <w:szCs w:val="28"/>
          <w:lang w:val="nl-NL"/>
        </w:rPr>
        <w:t>.</w:t>
      </w:r>
    </w:p>
    <w:p w:rsidR="00ED4DED" w:rsidRPr="0053597E" w:rsidRDefault="00277000" w:rsidP="00F20A21">
      <w:pPr>
        <w:spacing w:before="120" w:after="120" w:line="276" w:lineRule="auto"/>
        <w:ind w:firstLine="567"/>
        <w:jc w:val="both"/>
        <w:rPr>
          <w:color w:val="000000"/>
          <w:sz w:val="28"/>
          <w:szCs w:val="28"/>
          <w:lang w:val="nl-NL"/>
        </w:rPr>
      </w:pPr>
      <w:r w:rsidRPr="0053597E">
        <w:rPr>
          <w:sz w:val="28"/>
          <w:szCs w:val="28"/>
          <w:lang w:val="nl-NL"/>
        </w:rPr>
        <w:t>2.</w:t>
      </w:r>
      <w:r w:rsidR="00695833" w:rsidRPr="0053597E">
        <w:rPr>
          <w:sz w:val="28"/>
          <w:szCs w:val="28"/>
          <w:lang w:val="nl-NL"/>
        </w:rPr>
        <w:t>T</w:t>
      </w:r>
      <w:r w:rsidR="00ED4DED" w:rsidRPr="0053597E">
        <w:rPr>
          <w:sz w:val="28"/>
          <w:szCs w:val="28"/>
          <w:lang w:val="nl-NL"/>
        </w:rPr>
        <w:t xml:space="preserve">riển khai </w:t>
      </w:r>
      <w:r w:rsidR="00866932" w:rsidRPr="0053597E">
        <w:rPr>
          <w:sz w:val="28"/>
          <w:szCs w:val="28"/>
          <w:lang w:val="nl-NL"/>
        </w:rPr>
        <w:t xml:space="preserve">thực hiện </w:t>
      </w:r>
      <w:r w:rsidR="00695833" w:rsidRPr="0053597E">
        <w:rPr>
          <w:sz w:val="28"/>
          <w:szCs w:val="28"/>
          <w:lang w:val="nl-NL"/>
        </w:rPr>
        <w:t>Công văn số 3280/BGD ĐT ngày 27</w:t>
      </w:r>
      <w:r w:rsidR="00ED4DED" w:rsidRPr="0053597E">
        <w:rPr>
          <w:sz w:val="28"/>
          <w:szCs w:val="28"/>
          <w:lang w:val="nl-NL"/>
        </w:rPr>
        <w:t xml:space="preserve"> tháng </w:t>
      </w:r>
      <w:r w:rsidR="00695833" w:rsidRPr="0053597E">
        <w:rPr>
          <w:sz w:val="28"/>
          <w:szCs w:val="28"/>
          <w:lang w:val="nl-NL"/>
        </w:rPr>
        <w:t xml:space="preserve">8 năm 2020 của </w:t>
      </w:r>
      <w:r w:rsidR="00750F93" w:rsidRPr="0053597E">
        <w:rPr>
          <w:sz w:val="28"/>
          <w:szCs w:val="28"/>
          <w:lang w:val="nl-NL"/>
        </w:rPr>
        <w:t>Bộ Giáo dục và Đào tạo về việc hướng dẫn thực hiện điều chỉnh nội dung dạy học cấp THCS –</w:t>
      </w:r>
      <w:r w:rsidR="00581252" w:rsidRPr="0053597E">
        <w:rPr>
          <w:sz w:val="28"/>
          <w:szCs w:val="28"/>
          <w:lang w:val="nl-NL"/>
        </w:rPr>
        <w:t>THPT;</w:t>
      </w:r>
    </w:p>
    <w:p w:rsidR="00866932" w:rsidRPr="0053597E" w:rsidRDefault="00ED4DED" w:rsidP="00F20A21">
      <w:pPr>
        <w:spacing w:before="120" w:after="120" w:line="276" w:lineRule="auto"/>
        <w:ind w:firstLine="567"/>
        <w:jc w:val="both"/>
        <w:rPr>
          <w:color w:val="000000"/>
          <w:sz w:val="28"/>
          <w:szCs w:val="28"/>
          <w:lang w:val="nl-NL"/>
        </w:rPr>
      </w:pPr>
      <w:r w:rsidRPr="0053597E">
        <w:rPr>
          <w:rFonts w:hint="eastAsia"/>
          <w:color w:val="000000"/>
          <w:sz w:val="28"/>
          <w:szCs w:val="28"/>
          <w:lang w:val="nl-NL"/>
        </w:rPr>
        <w:t>3.</w:t>
      </w:r>
      <w:r w:rsidR="00866932" w:rsidRPr="0053597E">
        <w:rPr>
          <w:sz w:val="28"/>
          <w:szCs w:val="28"/>
          <w:lang w:val="nl-NL"/>
        </w:rPr>
        <w:t xml:space="preserve"> Triển khai thực hiện </w:t>
      </w:r>
      <w:r w:rsidR="00003F66" w:rsidRPr="0053597E">
        <w:rPr>
          <w:sz w:val="28"/>
          <w:szCs w:val="28"/>
          <w:lang w:val="nl-NL"/>
        </w:rPr>
        <w:t xml:space="preserve">Thông tư  </w:t>
      </w:r>
      <w:r w:rsidR="00581252" w:rsidRPr="0053597E">
        <w:rPr>
          <w:sz w:val="28"/>
          <w:szCs w:val="28"/>
          <w:lang w:val="nl-NL"/>
        </w:rPr>
        <w:t>số 26</w:t>
      </w:r>
      <w:r w:rsidR="00866932" w:rsidRPr="0053597E">
        <w:rPr>
          <w:sz w:val="28"/>
          <w:szCs w:val="28"/>
          <w:lang w:val="nl-NL"/>
        </w:rPr>
        <w:t>/</w:t>
      </w:r>
      <w:r w:rsidR="009F2791">
        <w:rPr>
          <w:sz w:val="28"/>
          <w:szCs w:val="28"/>
          <w:lang w:val="nl-NL"/>
        </w:rPr>
        <w:t>TT-BGD</w:t>
      </w:r>
      <w:r w:rsidR="00581252" w:rsidRPr="0053597E">
        <w:rPr>
          <w:sz w:val="28"/>
          <w:szCs w:val="28"/>
          <w:lang w:val="nl-NL"/>
        </w:rPr>
        <w:t>ĐT ngày 26</w:t>
      </w:r>
      <w:r w:rsidR="00866932" w:rsidRPr="0053597E">
        <w:rPr>
          <w:sz w:val="28"/>
          <w:szCs w:val="28"/>
          <w:lang w:val="nl-NL"/>
        </w:rPr>
        <w:t xml:space="preserve"> tháng 8 năm 2020 của Bộ Giáo </w:t>
      </w:r>
      <w:r w:rsidR="00581252" w:rsidRPr="0053597E">
        <w:rPr>
          <w:sz w:val="28"/>
          <w:szCs w:val="28"/>
          <w:lang w:val="nl-NL"/>
        </w:rPr>
        <w:t xml:space="preserve">dục và Đào tạo về việc </w:t>
      </w:r>
      <w:r w:rsidR="00DF1C4D" w:rsidRPr="0053597E">
        <w:rPr>
          <w:sz w:val="28"/>
          <w:szCs w:val="28"/>
          <w:lang w:val="nl-NL"/>
        </w:rPr>
        <w:t xml:space="preserve">sửa đổi, bổ sung một số điều của Quy chế đánh giá, xếp loại học sinh </w:t>
      </w:r>
      <w:r w:rsidR="009C1432" w:rsidRPr="0053597E">
        <w:rPr>
          <w:sz w:val="28"/>
          <w:szCs w:val="28"/>
          <w:lang w:val="nl-NL"/>
        </w:rPr>
        <w:t>trung học cơ sở</w:t>
      </w:r>
      <w:r w:rsidR="00690969" w:rsidRPr="0053597E">
        <w:rPr>
          <w:sz w:val="28"/>
          <w:szCs w:val="28"/>
          <w:lang w:val="nl-NL"/>
        </w:rPr>
        <w:t xml:space="preserve"> theo Thông tư 58/TT-BGDĐT ngày 12/12/2011 của Bộ Giáo dục và Đào tạo;</w:t>
      </w:r>
    </w:p>
    <w:p w:rsidR="005C2E95" w:rsidRPr="0053597E" w:rsidRDefault="00866932" w:rsidP="00F20A21">
      <w:pPr>
        <w:spacing w:before="120" w:after="120" w:line="276" w:lineRule="auto"/>
        <w:ind w:firstLine="567"/>
        <w:jc w:val="both"/>
        <w:rPr>
          <w:color w:val="000000"/>
          <w:sz w:val="28"/>
          <w:szCs w:val="28"/>
          <w:lang w:val="nl-NL"/>
        </w:rPr>
      </w:pPr>
      <w:r w:rsidRPr="0053597E">
        <w:rPr>
          <w:color w:val="000000"/>
          <w:sz w:val="28"/>
          <w:szCs w:val="28"/>
          <w:lang w:val="nl-NL"/>
        </w:rPr>
        <w:t>4.</w:t>
      </w:r>
      <w:r w:rsidR="005C2E95" w:rsidRPr="0053597E">
        <w:rPr>
          <w:sz w:val="28"/>
          <w:szCs w:val="28"/>
          <w:lang w:val="nl-NL"/>
        </w:rPr>
        <w:t xml:space="preserve"> Triển khai thực hiện Công văn  số 254/</w:t>
      </w:r>
      <w:r w:rsidR="0076590C" w:rsidRPr="0053597E">
        <w:rPr>
          <w:sz w:val="28"/>
          <w:szCs w:val="28"/>
          <w:lang w:val="nl-NL"/>
        </w:rPr>
        <w:t>PGD ĐT ngày 22</w:t>
      </w:r>
      <w:r w:rsidR="005C2E95" w:rsidRPr="0053597E">
        <w:rPr>
          <w:sz w:val="28"/>
          <w:szCs w:val="28"/>
          <w:lang w:val="nl-NL"/>
        </w:rPr>
        <w:t xml:space="preserve"> tháng </w:t>
      </w:r>
      <w:r w:rsidR="0076590C" w:rsidRPr="0053597E">
        <w:rPr>
          <w:sz w:val="28"/>
          <w:szCs w:val="28"/>
          <w:lang w:val="nl-NL"/>
        </w:rPr>
        <w:t>9</w:t>
      </w:r>
      <w:r w:rsidR="005C2E95" w:rsidRPr="0053597E">
        <w:rPr>
          <w:sz w:val="28"/>
          <w:szCs w:val="28"/>
          <w:lang w:val="nl-NL"/>
        </w:rPr>
        <w:t xml:space="preserve"> năm 2020 của </w:t>
      </w:r>
      <w:r w:rsidR="0076590C" w:rsidRPr="0053597E">
        <w:rPr>
          <w:sz w:val="28"/>
          <w:szCs w:val="28"/>
          <w:lang w:val="nl-NL"/>
        </w:rPr>
        <w:t>Phòng</w:t>
      </w:r>
      <w:r w:rsidR="005C2E95" w:rsidRPr="0053597E">
        <w:rPr>
          <w:sz w:val="28"/>
          <w:szCs w:val="28"/>
          <w:lang w:val="nl-NL"/>
        </w:rPr>
        <w:t xml:space="preserve"> Giáo dục và Đào tạo về việc </w:t>
      </w:r>
      <w:r w:rsidR="0076590C" w:rsidRPr="0053597E">
        <w:rPr>
          <w:sz w:val="28"/>
          <w:szCs w:val="28"/>
          <w:lang w:val="nl-NL"/>
        </w:rPr>
        <w:t>hướng dẫn thực hiện nhiệm vụ giáo dục quốc phòng và an</w:t>
      </w:r>
      <w:r w:rsidR="003D4F45">
        <w:rPr>
          <w:sz w:val="28"/>
          <w:szCs w:val="28"/>
          <w:lang w:val="nl-NL"/>
        </w:rPr>
        <w:t xml:space="preserve"> n</w:t>
      </w:r>
      <w:r w:rsidR="0076590C" w:rsidRPr="0053597E">
        <w:rPr>
          <w:sz w:val="28"/>
          <w:szCs w:val="28"/>
          <w:lang w:val="nl-NL"/>
        </w:rPr>
        <w:t>inh trong các trường tiểu học, THCS năm học 2020-2021</w:t>
      </w:r>
      <w:r w:rsidR="005C2E95" w:rsidRPr="0053597E">
        <w:rPr>
          <w:sz w:val="28"/>
          <w:szCs w:val="28"/>
          <w:lang w:val="nl-NL"/>
        </w:rPr>
        <w:t>;</w:t>
      </w:r>
    </w:p>
    <w:p w:rsidR="00EA39D9" w:rsidRPr="0053597E" w:rsidRDefault="005C2E95" w:rsidP="00F20A21">
      <w:pPr>
        <w:spacing w:before="120" w:after="120" w:line="276" w:lineRule="auto"/>
        <w:ind w:firstLine="567"/>
        <w:jc w:val="both"/>
        <w:rPr>
          <w:color w:val="000000"/>
          <w:sz w:val="28"/>
          <w:szCs w:val="28"/>
          <w:lang w:val="nl-NL"/>
        </w:rPr>
      </w:pPr>
      <w:r w:rsidRPr="0053597E">
        <w:rPr>
          <w:color w:val="000000"/>
          <w:sz w:val="28"/>
          <w:szCs w:val="28"/>
          <w:lang w:val="nl-NL"/>
        </w:rPr>
        <w:t>5.</w:t>
      </w:r>
      <w:r w:rsidR="00EA39D9" w:rsidRPr="0053597E">
        <w:rPr>
          <w:color w:val="000000"/>
          <w:sz w:val="28"/>
          <w:szCs w:val="28"/>
          <w:lang w:val="nl-NL"/>
        </w:rPr>
        <w:t xml:space="preserve"> </w:t>
      </w:r>
      <w:r w:rsidR="00EA39D9" w:rsidRPr="0053597E">
        <w:rPr>
          <w:sz w:val="28"/>
          <w:szCs w:val="28"/>
          <w:lang w:val="nl-NL"/>
        </w:rPr>
        <w:t xml:space="preserve">Triển khai thực hiện Công văn  </w:t>
      </w:r>
      <w:r w:rsidR="00457BDF" w:rsidRPr="0053597E">
        <w:rPr>
          <w:sz w:val="28"/>
          <w:szCs w:val="28"/>
          <w:lang w:val="nl-NL"/>
        </w:rPr>
        <w:t>số 245</w:t>
      </w:r>
      <w:r w:rsidR="003D4F45">
        <w:rPr>
          <w:sz w:val="28"/>
          <w:szCs w:val="28"/>
          <w:lang w:val="nl-NL"/>
        </w:rPr>
        <w:t>/PGD</w:t>
      </w:r>
      <w:r w:rsidR="00EA39D9" w:rsidRPr="0053597E">
        <w:rPr>
          <w:sz w:val="28"/>
          <w:szCs w:val="28"/>
          <w:lang w:val="nl-NL"/>
        </w:rPr>
        <w:t>ĐT</w:t>
      </w:r>
      <w:r w:rsidR="00457BDF" w:rsidRPr="0053597E">
        <w:rPr>
          <w:sz w:val="28"/>
          <w:szCs w:val="28"/>
          <w:lang w:val="nl-NL"/>
        </w:rPr>
        <w:t>-NGLL ngày 16</w:t>
      </w:r>
      <w:r w:rsidR="00EA39D9" w:rsidRPr="0053597E">
        <w:rPr>
          <w:sz w:val="28"/>
          <w:szCs w:val="28"/>
          <w:lang w:val="nl-NL"/>
        </w:rPr>
        <w:t xml:space="preserve"> tháng 9 năm 2020 của Phòng Giáo dục và Đào tạo về việc hướng d</w:t>
      </w:r>
      <w:r w:rsidR="00457BDF" w:rsidRPr="0053597E">
        <w:rPr>
          <w:sz w:val="28"/>
          <w:szCs w:val="28"/>
          <w:lang w:val="nl-NL"/>
        </w:rPr>
        <w:t xml:space="preserve">ẫn thực hiện nhiệm vụ giáo dục chính trị và công tác </w:t>
      </w:r>
      <w:r w:rsidR="00477A86" w:rsidRPr="0053597E">
        <w:rPr>
          <w:sz w:val="28"/>
          <w:szCs w:val="28"/>
          <w:lang w:val="nl-NL"/>
        </w:rPr>
        <w:t>học sinh</w:t>
      </w:r>
      <w:r w:rsidR="00EA39D9" w:rsidRPr="0053597E">
        <w:rPr>
          <w:sz w:val="28"/>
          <w:szCs w:val="28"/>
          <w:lang w:val="nl-NL"/>
        </w:rPr>
        <w:t xml:space="preserve"> năm học 2020-2021;</w:t>
      </w:r>
    </w:p>
    <w:p w:rsidR="00277000" w:rsidRPr="0053597E" w:rsidRDefault="00EA39D9" w:rsidP="00F20A21">
      <w:pPr>
        <w:spacing w:before="120" w:after="120" w:line="276" w:lineRule="auto"/>
        <w:ind w:firstLine="567"/>
        <w:jc w:val="both"/>
        <w:rPr>
          <w:color w:val="000000"/>
          <w:sz w:val="28"/>
          <w:szCs w:val="28"/>
          <w:lang w:val="nl-NL"/>
        </w:rPr>
      </w:pPr>
      <w:r w:rsidRPr="0053597E">
        <w:rPr>
          <w:color w:val="000000"/>
          <w:sz w:val="28"/>
          <w:szCs w:val="28"/>
          <w:lang w:val="nl-NL"/>
        </w:rPr>
        <w:t>6.</w:t>
      </w:r>
      <w:r w:rsidR="00C43B9F" w:rsidRPr="0053597E">
        <w:rPr>
          <w:sz w:val="28"/>
          <w:szCs w:val="28"/>
          <w:lang w:val="nl-NL"/>
        </w:rPr>
        <w:t>Tăng cường nền nếp, kỷ cương</w:t>
      </w:r>
      <w:r w:rsidR="00577AFB" w:rsidRPr="0053597E">
        <w:rPr>
          <w:sz w:val="28"/>
          <w:szCs w:val="28"/>
          <w:lang w:val="nl-NL"/>
        </w:rPr>
        <w:t xml:space="preserve"> theo tinh thần Công văn số</w:t>
      </w:r>
      <w:r w:rsidR="00277000" w:rsidRPr="0053597E">
        <w:rPr>
          <w:sz w:val="28"/>
          <w:szCs w:val="28"/>
          <w:lang w:val="nl-NL"/>
        </w:rPr>
        <w:t xml:space="preserve"> </w:t>
      </w:r>
      <w:r w:rsidR="00C43B9F" w:rsidRPr="0053597E">
        <w:rPr>
          <w:sz w:val="28"/>
          <w:szCs w:val="28"/>
          <w:lang w:val="nl-NL"/>
        </w:rPr>
        <w:t>765/UBND</w:t>
      </w:r>
      <w:r w:rsidR="00DA1AAF" w:rsidRPr="0053597E">
        <w:rPr>
          <w:sz w:val="28"/>
          <w:szCs w:val="28"/>
          <w:lang w:val="nl-NL"/>
        </w:rPr>
        <w:t xml:space="preserve"> ngày 03/8/2018 của Ủy ban nhân dân huyện Phú Giáo về việc chấp hành kỷ </w:t>
      </w:r>
      <w:r w:rsidR="00DA1AAF" w:rsidRPr="0053597E">
        <w:rPr>
          <w:sz w:val="28"/>
          <w:szCs w:val="28"/>
          <w:lang w:val="nl-NL"/>
        </w:rPr>
        <w:lastRenderedPageBreak/>
        <w:t>cương hành chính. Đồng thời nâng cao</w:t>
      </w:r>
      <w:r w:rsidR="00ED4DED" w:rsidRPr="0053597E">
        <w:rPr>
          <w:sz w:val="28"/>
          <w:szCs w:val="28"/>
          <w:lang w:val="nl-NL"/>
        </w:rPr>
        <w:t xml:space="preserve"> chất lượng, hiệu quả công tác tr</w:t>
      </w:r>
      <w:r w:rsidR="002265D7" w:rsidRPr="0053597E">
        <w:rPr>
          <w:sz w:val="28"/>
          <w:szCs w:val="28"/>
          <w:lang w:val="nl-NL"/>
        </w:rPr>
        <w:t>ong nhà trường</w:t>
      </w:r>
      <w:r w:rsidR="00ED4DED" w:rsidRPr="0053597E">
        <w:rPr>
          <w:sz w:val="28"/>
          <w:szCs w:val="28"/>
          <w:lang w:val="nl-NL"/>
        </w:rPr>
        <w:t xml:space="preserve">. Chú trọng giáo dục đạo đức, lối sống, kỹ năng sống, ý thức, trách nhiệm cho học sinh. </w:t>
      </w:r>
    </w:p>
    <w:p w:rsidR="00ED4DED" w:rsidRPr="0053597E" w:rsidRDefault="00577AFB" w:rsidP="00F20A21">
      <w:pPr>
        <w:spacing w:before="120" w:after="120" w:line="276" w:lineRule="auto"/>
        <w:ind w:firstLine="567"/>
        <w:jc w:val="both"/>
        <w:rPr>
          <w:sz w:val="28"/>
          <w:szCs w:val="28"/>
          <w:lang w:val="nl-NL"/>
        </w:rPr>
      </w:pPr>
      <w:r w:rsidRPr="0053597E">
        <w:rPr>
          <w:sz w:val="28"/>
          <w:szCs w:val="28"/>
          <w:lang w:val="nl-NL"/>
        </w:rPr>
        <w:t>7</w:t>
      </w:r>
      <w:r w:rsidR="00277000" w:rsidRPr="0053597E">
        <w:rPr>
          <w:sz w:val="28"/>
          <w:szCs w:val="28"/>
          <w:lang w:val="nl-NL"/>
        </w:rPr>
        <w:t>.</w:t>
      </w:r>
      <w:r w:rsidR="00ED4DED" w:rsidRPr="0053597E">
        <w:rPr>
          <w:sz w:val="28"/>
          <w:szCs w:val="28"/>
          <w:lang w:val="nl-NL"/>
        </w:rPr>
        <w:t xml:space="preserve">Thực hiện có hiệu quả các cuộc vận động, các phong trào thi đua của ngành bằng những hoạt động thiết thực, </w:t>
      </w:r>
      <w:r w:rsidR="002265D7" w:rsidRPr="0053597E">
        <w:rPr>
          <w:sz w:val="28"/>
          <w:szCs w:val="28"/>
          <w:lang w:val="nl-NL"/>
        </w:rPr>
        <w:t>hiệu quả, phù hợp điều kiện của</w:t>
      </w:r>
      <w:r w:rsidR="00ED4DED" w:rsidRPr="0053597E">
        <w:rPr>
          <w:sz w:val="28"/>
          <w:szCs w:val="28"/>
          <w:lang w:val="nl-NL"/>
        </w:rPr>
        <w:t xml:space="preserve"> địa phương, gắn với việc đổi mới hoạt động giáo dục của đơn vị, rèn luyện phẩm chất chính trị, đạo đức, lối sống của cán bộ quản lý, giáo </w:t>
      </w:r>
      <w:r w:rsidR="002265D7" w:rsidRPr="0053597E">
        <w:rPr>
          <w:sz w:val="28"/>
          <w:szCs w:val="28"/>
          <w:lang w:val="nl-NL"/>
        </w:rPr>
        <w:t>viên, nhân viên và học sinh trong nhà trường</w:t>
      </w:r>
      <w:r w:rsidR="00ED4DED" w:rsidRPr="0053597E">
        <w:rPr>
          <w:sz w:val="28"/>
          <w:szCs w:val="28"/>
          <w:lang w:val="nl-NL"/>
        </w:rPr>
        <w:t>.</w:t>
      </w:r>
    </w:p>
    <w:p w:rsidR="00ED4DED" w:rsidRPr="0053597E" w:rsidRDefault="00577AFB" w:rsidP="00DA1AAF">
      <w:pPr>
        <w:spacing w:before="120" w:after="120" w:line="276" w:lineRule="auto"/>
        <w:ind w:firstLine="567"/>
        <w:jc w:val="both"/>
        <w:rPr>
          <w:sz w:val="28"/>
          <w:szCs w:val="28"/>
          <w:lang w:val="nl-NL"/>
        </w:rPr>
      </w:pPr>
      <w:r w:rsidRPr="0053597E">
        <w:rPr>
          <w:color w:val="000000"/>
          <w:sz w:val="28"/>
          <w:szCs w:val="28"/>
          <w:lang w:val="nl-NL"/>
        </w:rPr>
        <w:t>8</w:t>
      </w:r>
      <w:r w:rsidR="00ED4DED" w:rsidRPr="0053597E">
        <w:rPr>
          <w:color w:val="000000"/>
          <w:sz w:val="28"/>
          <w:szCs w:val="28"/>
          <w:lang w:val="nl-NL"/>
        </w:rPr>
        <w:t>. Nâng</w:t>
      </w:r>
      <w:r w:rsidR="00ED4DED" w:rsidRPr="0053597E">
        <w:rPr>
          <w:sz w:val="28"/>
          <w:szCs w:val="28"/>
          <w:lang w:val="nl-NL"/>
        </w:rPr>
        <w:t xml:space="preserve"> cao năng lực của đội ngũ cán bộ quản lý và giáo viên; Phát huy tinh thần tích cực thực hiện kế hoạch đổi mới và sáng tạo trong quản lý và</w:t>
      </w:r>
      <w:r w:rsidR="00DA1AAF" w:rsidRPr="0053597E">
        <w:rPr>
          <w:sz w:val="28"/>
          <w:szCs w:val="28"/>
          <w:lang w:val="nl-NL"/>
        </w:rPr>
        <w:t xml:space="preserve"> tổ chức các hoạt động giáo dục. Đ</w:t>
      </w:r>
      <w:r w:rsidR="00ED4DED" w:rsidRPr="0053597E">
        <w:rPr>
          <w:sz w:val="28"/>
          <w:szCs w:val="28"/>
          <w:lang w:val="nl-NL"/>
        </w:rPr>
        <w:t>ổi mới nội dung phương thức đánh giá học sinh nhằm phát huy tính tích cực, chủ động, sáng tạo và rèn luyện phương pháp tự học, tăng cường kỹ năng thực hành, vận dụng kiến thức, kĩ năng vào giải quyết các vấn dề thực tiễn, đa dạng hóa các hình thức học tập, chú trọng các hoạt động trải nghiệm sáng tạo, nghiên cứu khoa học của học sinh; đẩy mạnh ứng dụng công nghệ thông tin và truyền thông trong dạy và học.</w:t>
      </w:r>
    </w:p>
    <w:p w:rsidR="00ED4DED" w:rsidRPr="0053597E" w:rsidRDefault="00577AFB" w:rsidP="00F20A21">
      <w:pPr>
        <w:spacing w:before="120" w:line="276" w:lineRule="auto"/>
        <w:ind w:firstLine="567"/>
        <w:jc w:val="both"/>
        <w:rPr>
          <w:sz w:val="28"/>
          <w:szCs w:val="28"/>
          <w:lang w:val="nl-NL"/>
        </w:rPr>
      </w:pPr>
      <w:r w:rsidRPr="0053597E">
        <w:rPr>
          <w:sz w:val="28"/>
          <w:szCs w:val="28"/>
          <w:lang w:val="nl-NL"/>
        </w:rPr>
        <w:t>9</w:t>
      </w:r>
      <w:r w:rsidR="00ED4DED" w:rsidRPr="0053597E">
        <w:rPr>
          <w:sz w:val="28"/>
          <w:szCs w:val="28"/>
          <w:lang w:val="nl-NL"/>
        </w:rPr>
        <w:t>. N</w:t>
      </w:r>
      <w:r w:rsidR="00ED4DED" w:rsidRPr="0053597E">
        <w:rPr>
          <w:rFonts w:hint="eastAsia"/>
          <w:sz w:val="28"/>
          <w:szCs w:val="28"/>
          <w:lang w:val="nl-NL"/>
        </w:rPr>
        <w:t>âng cao năng lực của giáo viên tham gia công tác tư vấn tâm lý, giáo viên chủ nhiệm lớp, của tổ chức Đoàn, Đội, gia đình và cộng đồng trong việc quản lí, phối hợp giáo dục toàn diện cho học sinh.</w:t>
      </w:r>
    </w:p>
    <w:p w:rsidR="00ED4DED" w:rsidRPr="0053597E" w:rsidRDefault="00577AFB" w:rsidP="00DA1AAF">
      <w:pPr>
        <w:spacing w:before="120" w:line="276" w:lineRule="auto"/>
        <w:ind w:firstLine="567"/>
        <w:jc w:val="both"/>
        <w:rPr>
          <w:sz w:val="28"/>
          <w:szCs w:val="28"/>
          <w:lang w:val="nl-NL"/>
        </w:rPr>
      </w:pPr>
      <w:r w:rsidRPr="0053597E">
        <w:rPr>
          <w:sz w:val="28"/>
          <w:szCs w:val="28"/>
          <w:lang w:val="nl-NL"/>
        </w:rPr>
        <w:t>10</w:t>
      </w:r>
      <w:r w:rsidR="00DA1AAF" w:rsidRPr="0053597E">
        <w:rPr>
          <w:sz w:val="28"/>
          <w:szCs w:val="28"/>
          <w:lang w:val="nl-NL"/>
        </w:rPr>
        <w:t>.</w:t>
      </w:r>
      <w:r w:rsidR="00844636">
        <w:rPr>
          <w:sz w:val="28"/>
          <w:szCs w:val="28"/>
          <w:lang w:val="nl-NL"/>
        </w:rPr>
        <w:t xml:space="preserve"> </w:t>
      </w:r>
      <w:r w:rsidR="00DA1AAF" w:rsidRPr="0053597E">
        <w:rPr>
          <w:sz w:val="28"/>
          <w:szCs w:val="28"/>
          <w:lang w:val="nl-NL"/>
        </w:rPr>
        <w:t>Tổ bộ môn tổ chức</w:t>
      </w:r>
      <w:r w:rsidR="009D13F0" w:rsidRPr="0053597E">
        <w:rPr>
          <w:sz w:val="28"/>
          <w:szCs w:val="28"/>
          <w:lang w:val="nl-NL"/>
        </w:rPr>
        <w:t xml:space="preserve"> hoạt chuyên môn, </w:t>
      </w:r>
      <w:r w:rsidR="00DA1AAF" w:rsidRPr="0053597E">
        <w:rPr>
          <w:sz w:val="28"/>
          <w:szCs w:val="28"/>
          <w:lang w:val="nl-NL"/>
        </w:rPr>
        <w:t xml:space="preserve">chú trọng </w:t>
      </w:r>
      <w:r w:rsidR="009D13F0" w:rsidRPr="0053597E">
        <w:rPr>
          <w:sz w:val="28"/>
          <w:szCs w:val="28"/>
          <w:lang w:val="nl-NL"/>
        </w:rPr>
        <w:t xml:space="preserve">công tác </w:t>
      </w:r>
      <w:r w:rsidR="00DA1AAF" w:rsidRPr="0053597E">
        <w:rPr>
          <w:sz w:val="28"/>
          <w:szCs w:val="28"/>
          <w:lang w:val="nl-NL"/>
        </w:rPr>
        <w:t xml:space="preserve">tự </w:t>
      </w:r>
      <w:r w:rsidR="009D13F0" w:rsidRPr="0053597E">
        <w:rPr>
          <w:sz w:val="28"/>
          <w:szCs w:val="28"/>
          <w:lang w:val="nl-NL"/>
        </w:rPr>
        <w:t>kiểm tra hồ sơ sổ sách, đánh giá tiết dạy và kiểm tra nội bộ hoạt động sư phạm nhà giáo.</w:t>
      </w:r>
      <w:r w:rsidRPr="0053597E">
        <w:rPr>
          <w:sz w:val="28"/>
          <w:szCs w:val="28"/>
          <w:lang w:val="nl-NL"/>
        </w:rPr>
        <w:t xml:space="preserve"> </w:t>
      </w:r>
      <w:r w:rsidR="00C43B9F" w:rsidRPr="0053597E">
        <w:rPr>
          <w:sz w:val="28"/>
          <w:szCs w:val="28"/>
          <w:lang w:val="nl-NL"/>
        </w:rPr>
        <w:t>Quan tâ</w:t>
      </w:r>
      <w:r w:rsidR="00DA1AAF" w:rsidRPr="0053597E">
        <w:rPr>
          <w:sz w:val="28"/>
          <w:szCs w:val="28"/>
          <w:lang w:val="nl-NL"/>
        </w:rPr>
        <w:t>m g</w:t>
      </w:r>
      <w:r w:rsidR="00ED4DED" w:rsidRPr="0053597E">
        <w:rPr>
          <w:rFonts w:hint="eastAsia"/>
          <w:sz w:val="28"/>
          <w:szCs w:val="28"/>
          <w:lang w:val="nl-NL"/>
        </w:rPr>
        <w:t xml:space="preserve">iáo dục </w:t>
      </w:r>
      <w:r w:rsidR="00706225" w:rsidRPr="0053597E">
        <w:rPr>
          <w:sz w:val="28"/>
          <w:szCs w:val="28"/>
          <w:lang w:val="nl-NL"/>
        </w:rPr>
        <w:t xml:space="preserve">theo mô hình Stem và công tác </w:t>
      </w:r>
      <w:r w:rsidR="00ED4DED" w:rsidRPr="0053597E">
        <w:rPr>
          <w:rFonts w:hint="eastAsia"/>
          <w:sz w:val="28"/>
          <w:szCs w:val="28"/>
          <w:lang w:val="nl-NL"/>
        </w:rPr>
        <w:t>hướng nghiệp và định hướng phân luồng</w:t>
      </w:r>
      <w:r w:rsidR="00ED4DED" w:rsidRPr="0053597E">
        <w:rPr>
          <w:rFonts w:hint="eastAsia"/>
          <w:color w:val="000000"/>
          <w:sz w:val="28"/>
          <w:szCs w:val="28"/>
          <w:lang w:val="nl-NL"/>
        </w:rPr>
        <w:t xml:space="preserve"> học sinh sau </w:t>
      </w:r>
      <w:r w:rsidR="00706225" w:rsidRPr="0053597E">
        <w:rPr>
          <w:color w:val="000000"/>
          <w:sz w:val="28"/>
          <w:szCs w:val="28"/>
          <w:lang w:val="nl-NL"/>
        </w:rPr>
        <w:t xml:space="preserve">khi tốt nghiệp </w:t>
      </w:r>
      <w:r w:rsidR="00ED4DED" w:rsidRPr="0053597E">
        <w:rPr>
          <w:rFonts w:hint="eastAsia"/>
          <w:color w:val="000000"/>
          <w:sz w:val="28"/>
          <w:szCs w:val="28"/>
          <w:lang w:val="nl-NL"/>
        </w:rPr>
        <w:t>trung học cơ sở.</w:t>
      </w:r>
      <w:r w:rsidR="00ED4DED" w:rsidRPr="0053597E">
        <w:rPr>
          <w:color w:val="000000"/>
          <w:sz w:val="28"/>
          <w:szCs w:val="28"/>
          <w:lang w:val="nl-NL"/>
        </w:rPr>
        <w:t xml:space="preserve"> </w:t>
      </w:r>
    </w:p>
    <w:p w:rsidR="00ED4DED" w:rsidRPr="0053597E" w:rsidRDefault="00ED4DED" w:rsidP="00F20A21">
      <w:pPr>
        <w:spacing w:before="120" w:after="120" w:line="276" w:lineRule="auto"/>
        <w:ind w:firstLine="567"/>
        <w:jc w:val="both"/>
        <w:rPr>
          <w:b/>
          <w:sz w:val="28"/>
          <w:szCs w:val="28"/>
          <w:lang w:val="nl-NL"/>
        </w:rPr>
      </w:pPr>
      <w:r w:rsidRPr="0053597E">
        <w:rPr>
          <w:b/>
          <w:sz w:val="28"/>
          <w:szCs w:val="28"/>
          <w:lang w:val="nl-NL"/>
        </w:rPr>
        <w:t>B. CÁC NHIỆM VỤ CỤ THỂ</w:t>
      </w:r>
    </w:p>
    <w:p w:rsidR="00ED4DED" w:rsidRPr="0053597E" w:rsidRDefault="00ED4DED" w:rsidP="00F20A21">
      <w:pPr>
        <w:spacing w:before="120" w:after="120" w:line="276" w:lineRule="auto"/>
        <w:ind w:firstLine="567"/>
        <w:jc w:val="both"/>
        <w:rPr>
          <w:sz w:val="28"/>
          <w:szCs w:val="28"/>
          <w:lang w:val="nl-NL"/>
        </w:rPr>
      </w:pPr>
      <w:r w:rsidRPr="0053597E">
        <w:rPr>
          <w:b/>
          <w:sz w:val="28"/>
          <w:szCs w:val="28"/>
          <w:lang w:val="nl-NL"/>
        </w:rPr>
        <w:t xml:space="preserve">I. Thực hiện kế hoạch giáo dục </w:t>
      </w:r>
    </w:p>
    <w:p w:rsidR="00DA1AAF" w:rsidRPr="0053597E" w:rsidRDefault="00DA1AAF" w:rsidP="00DA1AAF">
      <w:pPr>
        <w:spacing w:before="120" w:line="276" w:lineRule="auto"/>
        <w:ind w:firstLine="567"/>
        <w:jc w:val="both"/>
        <w:rPr>
          <w:sz w:val="28"/>
          <w:szCs w:val="28"/>
          <w:lang w:val="nl-NL"/>
        </w:rPr>
      </w:pPr>
      <w:r w:rsidRPr="0053597E">
        <w:rPr>
          <w:sz w:val="28"/>
          <w:szCs w:val="28"/>
          <w:lang w:val="nl-NL"/>
        </w:rPr>
        <w:t xml:space="preserve">1. Thực hiện đúng đủ </w:t>
      </w:r>
      <w:r w:rsidR="00B026FD" w:rsidRPr="0053597E">
        <w:rPr>
          <w:sz w:val="28"/>
          <w:szCs w:val="28"/>
          <w:lang w:val="nl-NL"/>
        </w:rPr>
        <w:t>chương trình dạy học theo</w:t>
      </w:r>
      <w:r w:rsidR="00CC6232" w:rsidRPr="0053597E">
        <w:rPr>
          <w:sz w:val="28"/>
          <w:szCs w:val="28"/>
          <w:lang w:val="nl-NL"/>
        </w:rPr>
        <w:t xml:space="preserve"> khung phân phối chương trình 35</w:t>
      </w:r>
      <w:r w:rsidR="00B026FD" w:rsidRPr="0053597E">
        <w:rPr>
          <w:sz w:val="28"/>
          <w:szCs w:val="28"/>
          <w:lang w:val="nl-NL"/>
        </w:rPr>
        <w:t xml:space="preserve"> tuần của Bộ Giáo dục và Đào tạo</w:t>
      </w:r>
      <w:r w:rsidR="00173851" w:rsidRPr="0053597E">
        <w:rPr>
          <w:sz w:val="28"/>
          <w:szCs w:val="28"/>
          <w:lang w:val="nl-NL"/>
        </w:rPr>
        <w:t xml:space="preserve"> theo hướng tinh giản nội dung chương trình môn học</w:t>
      </w:r>
      <w:r w:rsidR="00B026FD" w:rsidRPr="0053597E">
        <w:rPr>
          <w:sz w:val="28"/>
          <w:szCs w:val="28"/>
          <w:lang w:val="nl-NL"/>
        </w:rPr>
        <w:t>, x</w:t>
      </w:r>
      <w:r w:rsidR="00ED4DED" w:rsidRPr="0053597E">
        <w:rPr>
          <w:sz w:val="28"/>
          <w:szCs w:val="28"/>
          <w:lang w:val="nl-NL"/>
        </w:rPr>
        <w:t xml:space="preserve">ây dựng </w:t>
      </w:r>
      <w:r w:rsidR="00B026FD" w:rsidRPr="0053597E">
        <w:rPr>
          <w:sz w:val="28"/>
          <w:szCs w:val="28"/>
          <w:lang w:val="nl-NL"/>
        </w:rPr>
        <w:t xml:space="preserve">quy chế chuyên môn, </w:t>
      </w:r>
      <w:r w:rsidR="00ED4DED" w:rsidRPr="0053597E">
        <w:rPr>
          <w:sz w:val="28"/>
          <w:szCs w:val="28"/>
          <w:lang w:val="nl-NL"/>
        </w:rPr>
        <w:t xml:space="preserve">kế hoạch </w:t>
      </w:r>
      <w:r w:rsidRPr="0053597E">
        <w:rPr>
          <w:sz w:val="28"/>
          <w:szCs w:val="28"/>
          <w:lang w:val="nl-NL"/>
        </w:rPr>
        <w:t xml:space="preserve">năm học của tổ chuyên môn được thực hiện theo hướng dẫn tại Công văn số 5555/BGDĐT-GDTrH ngày 08/10/2014 của Bộ GDĐT. Đồng thời  xây dựng kế hoạch </w:t>
      </w:r>
      <w:r w:rsidR="00ED4DED" w:rsidRPr="0053597E">
        <w:rPr>
          <w:sz w:val="28"/>
          <w:szCs w:val="28"/>
          <w:lang w:val="nl-NL"/>
        </w:rPr>
        <w:t xml:space="preserve">cho từng môn học, hoạt động giáo dục phù hợp với điều kiện thực tế của nhà trường theo hướng sắp xếp lại các tiết học trong sách giáo khoa thành một số bài học theo chủ đề, nhằm tiết kiệm thời gian và tạo thuận lợi cho việc áp dụng các phương pháp và kỹ thuật dạy học tích cực; </w:t>
      </w:r>
    </w:p>
    <w:p w:rsidR="00ED4DED" w:rsidRPr="0053597E" w:rsidRDefault="00DA1AAF" w:rsidP="00F20A21">
      <w:pPr>
        <w:spacing w:before="120" w:line="276" w:lineRule="auto"/>
        <w:ind w:firstLine="567"/>
        <w:jc w:val="both"/>
        <w:rPr>
          <w:sz w:val="28"/>
          <w:szCs w:val="28"/>
          <w:lang w:val="nl-NL"/>
        </w:rPr>
      </w:pPr>
      <w:r w:rsidRPr="0053597E">
        <w:rPr>
          <w:sz w:val="28"/>
          <w:szCs w:val="28"/>
          <w:lang w:val="nl-NL"/>
        </w:rPr>
        <w:t>2.</w:t>
      </w:r>
      <w:r w:rsidR="003D4F45">
        <w:rPr>
          <w:sz w:val="28"/>
          <w:szCs w:val="28"/>
          <w:lang w:val="nl-NL"/>
        </w:rPr>
        <w:t xml:space="preserve"> </w:t>
      </w:r>
      <w:r w:rsidRPr="0053597E">
        <w:rPr>
          <w:sz w:val="28"/>
          <w:szCs w:val="28"/>
          <w:lang w:val="nl-NL"/>
        </w:rPr>
        <w:t>Tăng cường hoạt động ngoài giờ lên lớp c</w:t>
      </w:r>
      <w:r w:rsidR="00ED4DED" w:rsidRPr="0053597E">
        <w:rPr>
          <w:sz w:val="28"/>
          <w:szCs w:val="28"/>
          <w:lang w:val="nl-NL"/>
        </w:rPr>
        <w:t xml:space="preserve">hú trọng giáo dục đạo đức, lối sống và giá trị sống, rèn luyện kỹ năng sống, hiểu biết xã hội, thực hành pháp luật; tăng cường các hoạt động nhằm giúp học sinh vận dụng kiến thức liên môn </w:t>
      </w:r>
      <w:r w:rsidR="00ED4DED" w:rsidRPr="0053597E">
        <w:rPr>
          <w:sz w:val="28"/>
          <w:szCs w:val="28"/>
          <w:lang w:val="nl-NL"/>
        </w:rPr>
        <w:lastRenderedPageBreak/>
        <w:t>vào giải quyết các vấn đề thực tiễn.</w:t>
      </w:r>
      <w:r w:rsidR="00B450DC" w:rsidRPr="0053597E">
        <w:rPr>
          <w:sz w:val="28"/>
          <w:szCs w:val="28"/>
          <w:lang w:val="nl-NL"/>
        </w:rPr>
        <w:t xml:space="preserve"> tăng cường giáo dục kỹ năng phòng chống dịch bệnh Covid-19 đảm bảo an toàn </w:t>
      </w:r>
      <w:r w:rsidR="00092B67" w:rsidRPr="0053597E">
        <w:rPr>
          <w:sz w:val="28"/>
          <w:szCs w:val="28"/>
          <w:lang w:val="nl-NL"/>
        </w:rPr>
        <w:t>sức khoẻ để học tập và giảng dạy.</w:t>
      </w:r>
    </w:p>
    <w:p w:rsidR="00ED4DED" w:rsidRPr="0053597E" w:rsidRDefault="00B026FD" w:rsidP="00F20A21">
      <w:pPr>
        <w:spacing w:before="120" w:line="276" w:lineRule="auto"/>
        <w:ind w:firstLine="567"/>
        <w:jc w:val="both"/>
        <w:rPr>
          <w:sz w:val="28"/>
          <w:szCs w:val="28"/>
          <w:lang w:val="nl-NL"/>
        </w:rPr>
      </w:pPr>
      <w:r w:rsidRPr="0053597E">
        <w:rPr>
          <w:sz w:val="28"/>
          <w:szCs w:val="28"/>
          <w:lang w:val="nl-NL"/>
        </w:rPr>
        <w:t>3.  Xây dựng kế hoạch t</w:t>
      </w:r>
      <w:r w:rsidR="00ED4DED" w:rsidRPr="0053597E">
        <w:rPr>
          <w:sz w:val="28"/>
          <w:szCs w:val="28"/>
          <w:lang w:val="nl-NL"/>
        </w:rPr>
        <w:t>ổ chức dạy học 2 buổ</w:t>
      </w:r>
      <w:r w:rsidR="009D13F0" w:rsidRPr="0053597E">
        <w:rPr>
          <w:sz w:val="28"/>
          <w:szCs w:val="28"/>
          <w:lang w:val="nl-NL"/>
        </w:rPr>
        <w:t>i/ngày, mỗi ngày dạy không quá 8</w:t>
      </w:r>
      <w:r w:rsidR="00ED4DED" w:rsidRPr="0053597E">
        <w:rPr>
          <w:sz w:val="28"/>
          <w:szCs w:val="28"/>
          <w:lang w:val="nl-NL"/>
        </w:rPr>
        <w:t xml:space="preserve"> tiết, mỗi tuần dạy không quá 6 ngày</w:t>
      </w:r>
      <w:r w:rsidR="009D13F0" w:rsidRPr="0053597E">
        <w:rPr>
          <w:sz w:val="28"/>
          <w:szCs w:val="28"/>
          <w:lang w:val="nl-NL"/>
        </w:rPr>
        <w:t xml:space="preserve"> kể cả tổ chức kiểm tra đề thống nhất</w:t>
      </w:r>
      <w:r w:rsidRPr="0053597E">
        <w:rPr>
          <w:sz w:val="28"/>
          <w:szCs w:val="28"/>
          <w:lang w:val="nl-NL"/>
        </w:rPr>
        <w:t>. Chú trọng đến từng đối tượng học sinh, tổ chức</w:t>
      </w:r>
      <w:r w:rsidR="00ED4DED" w:rsidRPr="0053597E">
        <w:rPr>
          <w:sz w:val="28"/>
          <w:szCs w:val="28"/>
          <w:lang w:val="nl-NL"/>
        </w:rPr>
        <w:t xml:space="preserve"> phụ đạo học sinh yếu, bồi dưỡng học sinh giỏi phù hợp với năng lực và năng khiếu của từng nhóm đối tượng nhằm phát triển năng lực học sinh; tổ chức hoạt động trải nghiệm, hướng nghiệp, nghiên cứu khoa học; giáo dục kỹ năng sống, giá trị sống, giáo dục văn hóa giao thông cho học sinh.</w:t>
      </w:r>
    </w:p>
    <w:p w:rsidR="00ED4DED" w:rsidRPr="0053597E" w:rsidRDefault="00B026FD" w:rsidP="00B026FD">
      <w:pPr>
        <w:spacing w:before="120" w:after="120" w:line="276" w:lineRule="auto"/>
        <w:ind w:right="15" w:firstLine="570"/>
        <w:jc w:val="both"/>
        <w:rPr>
          <w:rFonts w:eastAsia="Calibri"/>
          <w:color w:val="000000"/>
          <w:sz w:val="28"/>
          <w:szCs w:val="28"/>
          <w:lang w:val="nl-NL"/>
        </w:rPr>
      </w:pPr>
      <w:r w:rsidRPr="0053597E">
        <w:rPr>
          <w:rFonts w:eastAsia="Calibri"/>
          <w:color w:val="000000"/>
          <w:sz w:val="28"/>
          <w:szCs w:val="28"/>
          <w:lang w:val="nl-NL"/>
        </w:rPr>
        <w:t>4</w:t>
      </w:r>
      <w:r w:rsidR="00ED4DED" w:rsidRPr="0053597E">
        <w:rPr>
          <w:rFonts w:eastAsia="Calibri"/>
          <w:color w:val="000000"/>
          <w:sz w:val="28"/>
          <w:szCs w:val="28"/>
          <w:lang w:val="nl-NL"/>
        </w:rPr>
        <w:t>. Nâng cao chất lượng dạy học ngoại ngữ</w:t>
      </w:r>
      <w:r w:rsidRPr="0053597E">
        <w:rPr>
          <w:rFonts w:eastAsia="Calibri"/>
          <w:color w:val="000000"/>
          <w:sz w:val="28"/>
          <w:szCs w:val="28"/>
          <w:lang w:val="nl-NL"/>
        </w:rPr>
        <w:t>, t</w:t>
      </w:r>
      <w:r w:rsidR="00ED4DED" w:rsidRPr="0053597E">
        <w:rPr>
          <w:rFonts w:eastAsia="Calibri"/>
          <w:color w:val="000000"/>
          <w:sz w:val="28"/>
          <w:szCs w:val="28"/>
          <w:lang w:val="nl-NL"/>
        </w:rPr>
        <w:t>iếp tục thực hiện việc kiểm tra, đánh giá theo Công văn số 5333/BGDĐT ngày 29/9/2014 của Bộ GDĐT; Công văn số 3333/BGDĐT-GDTrH ngày 7/7/2016 của Bộ GDĐT về việc sử dụng định dạng đề thi đánh giá năng lực tiếng Anh dành cho học sinh phổ thông từ năm học 2015-2016</w:t>
      </w:r>
      <w:r w:rsidR="00FF25A0" w:rsidRPr="0053597E">
        <w:rPr>
          <w:rFonts w:eastAsia="Calibri"/>
          <w:color w:val="000000"/>
          <w:sz w:val="28"/>
          <w:szCs w:val="28"/>
          <w:lang w:val="nl-NL"/>
        </w:rPr>
        <w:t xml:space="preserve"> và theo Thông tư 16/TT-GDĐT về việc sửa đổi một số Điều của Thông Tư 58/TT-BGD ĐT</w:t>
      </w:r>
      <w:r w:rsidR="00ED4DED" w:rsidRPr="0053597E">
        <w:rPr>
          <w:rFonts w:eastAsia="Calibri"/>
          <w:color w:val="000000"/>
          <w:sz w:val="28"/>
          <w:szCs w:val="28"/>
          <w:lang w:val="nl-NL"/>
        </w:rPr>
        <w:t>.</w:t>
      </w:r>
    </w:p>
    <w:p w:rsidR="00ED4DED" w:rsidRPr="0053597E" w:rsidRDefault="00B026FD" w:rsidP="00F20A21">
      <w:pPr>
        <w:spacing w:before="120" w:after="120" w:line="276" w:lineRule="auto"/>
        <w:ind w:right="15" w:firstLine="570"/>
        <w:jc w:val="both"/>
        <w:rPr>
          <w:rFonts w:eastAsia="Calibri"/>
          <w:color w:val="000000"/>
          <w:sz w:val="28"/>
          <w:szCs w:val="28"/>
          <w:lang w:val="nl-NL"/>
        </w:rPr>
      </w:pPr>
      <w:r w:rsidRPr="0053597E">
        <w:rPr>
          <w:rFonts w:eastAsia="Calibri"/>
          <w:color w:val="000000"/>
          <w:sz w:val="28"/>
          <w:szCs w:val="28"/>
          <w:lang w:val="nl-NL"/>
        </w:rPr>
        <w:t>5</w:t>
      </w:r>
      <w:r w:rsidR="00ED4DED" w:rsidRPr="0053597E">
        <w:rPr>
          <w:rFonts w:eastAsia="Calibri"/>
          <w:color w:val="000000"/>
          <w:sz w:val="28"/>
          <w:szCs w:val="28"/>
          <w:lang w:val="nl-NL"/>
        </w:rPr>
        <w:t xml:space="preserve">. </w:t>
      </w:r>
      <w:r w:rsidRPr="0053597E">
        <w:rPr>
          <w:rFonts w:eastAsia="Calibri"/>
          <w:color w:val="000000"/>
          <w:sz w:val="28"/>
          <w:szCs w:val="28"/>
          <w:lang w:val="nl-NL"/>
        </w:rPr>
        <w:t>Tăng cường giáo dục</w:t>
      </w:r>
      <w:r w:rsidR="00116A4C" w:rsidRPr="0053597E">
        <w:rPr>
          <w:rFonts w:eastAsia="Calibri"/>
          <w:color w:val="000000"/>
          <w:sz w:val="28"/>
          <w:szCs w:val="28"/>
          <w:lang w:val="nl-NL"/>
        </w:rPr>
        <w:t xml:space="preserve"> trải nghiệm sáng tạo theo mô hình giáo dục Stem, giáo dục</w:t>
      </w:r>
      <w:r w:rsidR="00ED4DED" w:rsidRPr="0053597E">
        <w:rPr>
          <w:rFonts w:eastAsia="Calibri"/>
          <w:color w:val="000000"/>
          <w:sz w:val="28"/>
          <w:szCs w:val="28"/>
          <w:lang w:val="nl-NL"/>
        </w:rPr>
        <w:t xml:space="preserve"> hướng nghiệp và định hướng phân luồng học sinh trong giáo dục phổ thông giai đoạ</w:t>
      </w:r>
      <w:r w:rsidR="003007A8" w:rsidRPr="0053597E">
        <w:rPr>
          <w:rFonts w:eastAsia="Calibri"/>
          <w:color w:val="000000"/>
          <w:sz w:val="28"/>
          <w:szCs w:val="28"/>
          <w:lang w:val="nl-NL"/>
        </w:rPr>
        <w:t>n 2018-2025 ban hành kè</w:t>
      </w:r>
      <w:r w:rsidR="00ED4DED" w:rsidRPr="0053597E">
        <w:rPr>
          <w:rFonts w:eastAsia="Calibri"/>
          <w:color w:val="000000"/>
          <w:sz w:val="28"/>
          <w:szCs w:val="28"/>
          <w:lang w:val="nl-NL"/>
        </w:rPr>
        <w:t xml:space="preserve">m theo Quyết định số 522/QĐ-TTg ngày 14/5/2018 của Thủ tướng Chính Phủ. </w:t>
      </w:r>
    </w:p>
    <w:p w:rsidR="00ED4DED" w:rsidRPr="0053597E" w:rsidRDefault="00B026FD" w:rsidP="00F20A21">
      <w:pPr>
        <w:spacing w:before="120" w:after="120" w:line="276" w:lineRule="auto"/>
        <w:ind w:right="15" w:firstLine="570"/>
        <w:jc w:val="both"/>
        <w:rPr>
          <w:rFonts w:eastAsia="Calibri"/>
          <w:color w:val="000000"/>
          <w:sz w:val="28"/>
          <w:szCs w:val="28"/>
          <w:lang w:val="nl-NL"/>
        </w:rPr>
      </w:pPr>
      <w:r w:rsidRPr="0053597E">
        <w:rPr>
          <w:rFonts w:eastAsia="Calibri"/>
          <w:color w:val="000000"/>
          <w:sz w:val="28"/>
          <w:szCs w:val="28"/>
          <w:lang w:val="nl-NL"/>
        </w:rPr>
        <w:t>6</w:t>
      </w:r>
      <w:r w:rsidR="00ED4DED" w:rsidRPr="0053597E">
        <w:rPr>
          <w:rFonts w:eastAsia="Calibri"/>
          <w:color w:val="000000"/>
          <w:sz w:val="28"/>
          <w:szCs w:val="28"/>
          <w:lang w:val="nl-NL"/>
        </w:rPr>
        <w:t>. Tăng cường thực hiện tích hợp giáo dục đạo đức, lối sống; học tập và làm theo tư tưởng, đạo đức, phong cách Hồ Chí Minh; giáo dục pháp luậ</w:t>
      </w:r>
      <w:r w:rsidRPr="0053597E">
        <w:rPr>
          <w:rFonts w:eastAsia="Calibri"/>
          <w:color w:val="000000"/>
          <w:sz w:val="28"/>
          <w:szCs w:val="28"/>
          <w:lang w:val="nl-NL"/>
        </w:rPr>
        <w:t xml:space="preserve">t; </w:t>
      </w:r>
      <w:r w:rsidR="00ED4DED" w:rsidRPr="0053597E">
        <w:rPr>
          <w:rFonts w:eastAsia="Calibri"/>
          <w:color w:val="000000"/>
          <w:sz w:val="28"/>
          <w:szCs w:val="28"/>
          <w:lang w:val="nl-NL"/>
        </w:rPr>
        <w:t>chú trọng tuyên truyền, giáo dục chủ quyền quốc gia về biên giới, biển đảo; sử dụng năng lượng tiết kiệm và hiệu quả; bảo vệ môi trường; đa dạng sinh học và bảo tồn thiên nhiên; ứng phó với việc biến đổi khí hậu, phòng tránh và giảm nhẹ thiên tai; giáo dụ</w:t>
      </w:r>
      <w:r w:rsidRPr="0053597E">
        <w:rPr>
          <w:rFonts w:eastAsia="Calibri"/>
          <w:color w:val="000000"/>
          <w:sz w:val="28"/>
          <w:szCs w:val="28"/>
          <w:lang w:val="nl-NL"/>
        </w:rPr>
        <w:t>c an toàn giao thông.</w:t>
      </w:r>
    </w:p>
    <w:p w:rsidR="00316D4D" w:rsidRDefault="00B026FD" w:rsidP="00316D4D">
      <w:pPr>
        <w:spacing w:before="120" w:after="120" w:line="276" w:lineRule="auto"/>
        <w:ind w:right="15" w:firstLine="570"/>
        <w:jc w:val="both"/>
        <w:rPr>
          <w:rFonts w:eastAsia="Calibri"/>
          <w:color w:val="000000"/>
          <w:sz w:val="28"/>
          <w:szCs w:val="28"/>
          <w:lang w:val="nl-NL"/>
        </w:rPr>
      </w:pPr>
      <w:r w:rsidRPr="0053597E">
        <w:rPr>
          <w:rFonts w:eastAsia="Calibri"/>
          <w:color w:val="000000"/>
          <w:sz w:val="28"/>
          <w:szCs w:val="28"/>
          <w:lang w:val="nl-NL"/>
        </w:rPr>
        <w:t>7</w:t>
      </w:r>
      <w:r w:rsidR="00ED4DED" w:rsidRPr="0053597E">
        <w:rPr>
          <w:rFonts w:eastAsia="Calibri"/>
          <w:color w:val="000000"/>
          <w:sz w:val="28"/>
          <w:szCs w:val="28"/>
          <w:lang w:val="nl-NL"/>
        </w:rPr>
        <w:t>. Tiếp tục thực hiện tốt nhiệm vụ giáo dục hòa nhập cho học sinh khuyết tật.</w:t>
      </w:r>
    </w:p>
    <w:p w:rsidR="00116A4C" w:rsidRPr="0053597E" w:rsidRDefault="00116A4C" w:rsidP="00316D4D">
      <w:pPr>
        <w:spacing w:before="120" w:after="120" w:line="276" w:lineRule="auto"/>
        <w:ind w:right="15" w:firstLine="570"/>
        <w:jc w:val="both"/>
        <w:rPr>
          <w:rFonts w:eastAsia="Calibri"/>
          <w:color w:val="000000"/>
          <w:sz w:val="28"/>
          <w:szCs w:val="28"/>
          <w:lang w:val="nl-NL"/>
        </w:rPr>
      </w:pPr>
      <w:r w:rsidRPr="0053597E">
        <w:rPr>
          <w:rFonts w:eastAsia="Calibri"/>
          <w:color w:val="000000"/>
          <w:sz w:val="28"/>
          <w:szCs w:val="28"/>
          <w:lang w:val="nl-NL"/>
        </w:rPr>
        <w:t xml:space="preserve">8. Tăng cường dạy học trực tuyến, </w:t>
      </w:r>
      <w:r w:rsidR="00316837" w:rsidRPr="0053597E">
        <w:rPr>
          <w:rFonts w:eastAsia="Calibri"/>
          <w:color w:val="000000"/>
          <w:sz w:val="28"/>
          <w:szCs w:val="28"/>
          <w:lang w:val="nl-NL"/>
        </w:rPr>
        <w:t xml:space="preserve">Online, dạy học trên phần mềm OLM, Zalo, Facbook, Smakphon và </w:t>
      </w:r>
      <w:r w:rsidR="00136AED" w:rsidRPr="0053597E">
        <w:rPr>
          <w:rFonts w:eastAsia="Calibri"/>
          <w:color w:val="000000"/>
          <w:sz w:val="28"/>
          <w:szCs w:val="28"/>
          <w:lang w:val="nl-NL"/>
        </w:rPr>
        <w:t>trên diễn dần học sinh…</w:t>
      </w:r>
    </w:p>
    <w:p w:rsidR="00136AED" w:rsidRPr="0053597E" w:rsidRDefault="00136AED" w:rsidP="00F20A21">
      <w:pPr>
        <w:spacing w:before="120" w:after="120" w:line="276" w:lineRule="auto"/>
        <w:ind w:right="15" w:firstLine="570"/>
        <w:jc w:val="both"/>
        <w:rPr>
          <w:rFonts w:eastAsia="Calibri"/>
          <w:color w:val="000000"/>
          <w:sz w:val="28"/>
          <w:szCs w:val="28"/>
          <w:lang w:val="nl-NL"/>
        </w:rPr>
      </w:pPr>
      <w:r w:rsidRPr="0053597E">
        <w:rPr>
          <w:rFonts w:eastAsia="Calibri"/>
          <w:color w:val="000000"/>
          <w:sz w:val="28"/>
          <w:szCs w:val="28"/>
          <w:lang w:val="nl-NL"/>
        </w:rPr>
        <w:t>9.</w:t>
      </w:r>
      <w:r w:rsidR="00316D4D">
        <w:rPr>
          <w:rFonts w:eastAsia="Calibri"/>
          <w:color w:val="000000"/>
          <w:sz w:val="28"/>
          <w:szCs w:val="28"/>
          <w:lang w:val="nl-NL"/>
        </w:rPr>
        <w:t xml:space="preserve"> </w:t>
      </w:r>
      <w:r w:rsidRPr="0053597E">
        <w:rPr>
          <w:rFonts w:eastAsia="Calibri"/>
          <w:color w:val="000000"/>
          <w:sz w:val="28"/>
          <w:szCs w:val="28"/>
          <w:lang w:val="nl-NL"/>
        </w:rPr>
        <w:t>Tăng cường giáo dục sinh hoạt tập thể, tiết học ngoài trời</w:t>
      </w:r>
      <w:r w:rsidR="00F54DF4" w:rsidRPr="0053597E">
        <w:rPr>
          <w:rFonts w:eastAsia="Calibri"/>
          <w:color w:val="000000"/>
          <w:sz w:val="28"/>
          <w:szCs w:val="28"/>
          <w:lang w:val="nl-NL"/>
        </w:rPr>
        <w:t xml:space="preserve"> gắn với việc trải nghiệm thực tế, học từ thiên nhiên, học từ làng nghề, học từ </w:t>
      </w:r>
      <w:r w:rsidR="009C5E6E" w:rsidRPr="0053597E">
        <w:rPr>
          <w:rFonts w:eastAsia="Calibri"/>
          <w:color w:val="000000"/>
          <w:sz w:val="28"/>
          <w:szCs w:val="28"/>
          <w:lang w:val="nl-NL"/>
        </w:rPr>
        <w:t>các di sản văn hoá, di tích lịch sử văn hoá dân tộc.</w:t>
      </w:r>
    </w:p>
    <w:p w:rsidR="00ED4DED" w:rsidRPr="00651EB0" w:rsidRDefault="00ED4DED" w:rsidP="00F20A21">
      <w:pPr>
        <w:spacing w:before="120" w:after="120" w:line="276" w:lineRule="auto"/>
        <w:ind w:right="15" w:firstLine="570"/>
        <w:jc w:val="both"/>
        <w:rPr>
          <w:rFonts w:eastAsia="Calibri"/>
          <w:b/>
          <w:bCs/>
          <w:spacing w:val="2"/>
          <w:sz w:val="28"/>
          <w:szCs w:val="28"/>
          <w:lang w:val="vi-VN"/>
        </w:rPr>
      </w:pPr>
      <w:r w:rsidRPr="0053597E">
        <w:rPr>
          <w:rFonts w:eastAsia="Calibri"/>
          <w:b/>
          <w:bCs/>
          <w:spacing w:val="2"/>
          <w:sz w:val="28"/>
          <w:szCs w:val="28"/>
          <w:lang w:val="nl-NL"/>
        </w:rPr>
        <w:t>II</w:t>
      </w:r>
      <w:r w:rsidRPr="00651EB0">
        <w:rPr>
          <w:rFonts w:eastAsia="Calibri"/>
          <w:b/>
          <w:bCs/>
          <w:spacing w:val="2"/>
          <w:sz w:val="28"/>
          <w:szCs w:val="28"/>
          <w:lang w:val="vi-VN"/>
        </w:rPr>
        <w:t>. Đổi mới phương pháp, hình thức dạy học và kiểm tra đánh giá</w:t>
      </w:r>
    </w:p>
    <w:p w:rsidR="00ED4DED" w:rsidRPr="00B27518" w:rsidRDefault="00ED4DED" w:rsidP="00F20A21">
      <w:pPr>
        <w:spacing w:before="90" w:after="90" w:line="276" w:lineRule="auto"/>
        <w:ind w:firstLine="570"/>
        <w:jc w:val="both"/>
        <w:rPr>
          <w:b/>
          <w:color w:val="000000"/>
          <w:sz w:val="28"/>
          <w:szCs w:val="28"/>
          <w:lang w:val="vi-VN"/>
        </w:rPr>
      </w:pPr>
      <w:r w:rsidRPr="00B27518">
        <w:rPr>
          <w:b/>
          <w:color w:val="000000"/>
          <w:sz w:val="28"/>
          <w:szCs w:val="28"/>
          <w:lang w:val="vi-VN"/>
        </w:rPr>
        <w:t>1. Đổi mới phương pháp, hình thức tổ chức dạy học</w:t>
      </w:r>
    </w:p>
    <w:p w:rsidR="00896FCE" w:rsidRPr="0053597E" w:rsidRDefault="00896FCE" w:rsidP="00F20A21">
      <w:pPr>
        <w:spacing w:before="90" w:after="90" w:line="276" w:lineRule="auto"/>
        <w:ind w:firstLine="570"/>
        <w:jc w:val="both"/>
        <w:rPr>
          <w:b/>
          <w:color w:val="000000"/>
          <w:sz w:val="28"/>
          <w:szCs w:val="28"/>
          <w:lang w:val="vi-VN"/>
        </w:rPr>
      </w:pPr>
      <w:r w:rsidRPr="0053597E">
        <w:rPr>
          <w:b/>
          <w:color w:val="000000"/>
          <w:sz w:val="28"/>
          <w:szCs w:val="28"/>
          <w:lang w:val="vi-VN"/>
        </w:rPr>
        <w:t>1.1.</w:t>
      </w:r>
      <w:r w:rsidR="00B026FD" w:rsidRPr="0053597E">
        <w:rPr>
          <w:b/>
          <w:color w:val="000000"/>
          <w:sz w:val="28"/>
          <w:szCs w:val="28"/>
          <w:lang w:val="vi-VN"/>
        </w:rPr>
        <w:t>Đổi mới phương pháp dạy học</w:t>
      </w:r>
    </w:p>
    <w:p w:rsidR="00ED4DED" w:rsidRPr="0053597E" w:rsidRDefault="00B026FD" w:rsidP="00F20A21">
      <w:pPr>
        <w:spacing w:before="90" w:after="90" w:line="276" w:lineRule="auto"/>
        <w:ind w:firstLine="570"/>
        <w:jc w:val="both"/>
        <w:rPr>
          <w:color w:val="000000"/>
          <w:sz w:val="28"/>
          <w:szCs w:val="28"/>
          <w:lang w:val="vi-VN"/>
        </w:rPr>
      </w:pPr>
      <w:r w:rsidRPr="0053597E">
        <w:rPr>
          <w:color w:val="000000"/>
          <w:sz w:val="28"/>
          <w:szCs w:val="28"/>
          <w:lang w:val="vi-VN"/>
        </w:rPr>
        <w:lastRenderedPageBreak/>
        <w:t xml:space="preserve"> </w:t>
      </w:r>
      <w:r w:rsidR="00896FCE" w:rsidRPr="0053597E">
        <w:rPr>
          <w:color w:val="000000"/>
          <w:sz w:val="28"/>
          <w:szCs w:val="28"/>
          <w:lang w:val="vi-VN"/>
        </w:rPr>
        <w:t xml:space="preserve">Đổi mới phương pháp và hình thức dạy học </w:t>
      </w:r>
      <w:r w:rsidR="00ED4DED" w:rsidRPr="006C0CDA">
        <w:rPr>
          <w:color w:val="000000"/>
          <w:sz w:val="28"/>
          <w:szCs w:val="28"/>
          <w:lang w:val="vi-VN"/>
        </w:rPr>
        <w:t>theo hướng tăng cường, phát huy tính chủ động,</w:t>
      </w:r>
      <w:r w:rsidR="00896FCE">
        <w:rPr>
          <w:color w:val="000000"/>
          <w:sz w:val="28"/>
          <w:szCs w:val="28"/>
          <w:lang w:val="vi-VN"/>
        </w:rPr>
        <w:t xml:space="preserve"> tích cực, tự học của học sinh</w:t>
      </w:r>
      <w:r w:rsidR="00896FCE" w:rsidRPr="0053597E">
        <w:rPr>
          <w:color w:val="000000"/>
          <w:sz w:val="28"/>
          <w:szCs w:val="28"/>
          <w:lang w:val="vi-VN"/>
        </w:rPr>
        <w:t>, tăng cường giáo dục theo chủ đề tích hợp liên môn, giáo dục theo đề án, hoạt động trải nghiệm sáng tọa</w:t>
      </w:r>
    </w:p>
    <w:p w:rsidR="00896FCE" w:rsidRPr="0053597E" w:rsidRDefault="00896FCE" w:rsidP="00F20A21">
      <w:pPr>
        <w:spacing w:before="90" w:after="90" w:line="276" w:lineRule="auto"/>
        <w:ind w:firstLine="570"/>
        <w:jc w:val="both"/>
        <w:rPr>
          <w:b/>
          <w:color w:val="000000"/>
          <w:sz w:val="28"/>
          <w:szCs w:val="28"/>
          <w:lang w:val="vi-VN"/>
        </w:rPr>
      </w:pPr>
      <w:r w:rsidRPr="0053597E">
        <w:rPr>
          <w:b/>
          <w:color w:val="000000"/>
          <w:sz w:val="28"/>
          <w:szCs w:val="28"/>
          <w:lang w:val="vi-VN"/>
        </w:rPr>
        <w:t>1.2.Rèn phương pháp tự học cho học sinh</w:t>
      </w:r>
    </w:p>
    <w:p w:rsidR="00ED4DED" w:rsidRPr="006C0CDA" w:rsidRDefault="00ED4DED" w:rsidP="00F20A21">
      <w:pPr>
        <w:spacing w:before="90" w:after="90" w:line="276" w:lineRule="auto"/>
        <w:ind w:firstLine="570"/>
        <w:jc w:val="both"/>
        <w:rPr>
          <w:color w:val="000000"/>
          <w:sz w:val="28"/>
          <w:szCs w:val="28"/>
          <w:lang w:val="vi-VN"/>
        </w:rPr>
      </w:pPr>
      <w:r w:rsidRPr="006C0CDA">
        <w:rPr>
          <w:color w:val="000000"/>
          <w:sz w:val="28"/>
          <w:szCs w:val="28"/>
          <w:lang w:val="vi-VN"/>
        </w:rPr>
        <w:t>Chú trọng rèn luyện cho học sinh phương pháp tự học, tự nghiên cứu sách giáo khoa để tiếp cận và vận dụng kiến thức mới thông qua giải quyết nhiệm vụ học tập đặt ra trong bài học; dành nhiều thời gian trên lớp cho học sinh thực hành, luyện tập, trình bày, thảo luận, bảo vệ kết quả học tập của mình; giáo viên tổng hợp, nhận xét, đánh giá, kết luận để học sinh tiếp nhận và vận dụng.</w:t>
      </w:r>
    </w:p>
    <w:p w:rsidR="00ED4DED" w:rsidRPr="006C0CDA" w:rsidRDefault="00ED4DED" w:rsidP="00F20A21">
      <w:pPr>
        <w:spacing w:before="90" w:after="90" w:line="276" w:lineRule="auto"/>
        <w:ind w:firstLine="570"/>
        <w:jc w:val="both"/>
        <w:rPr>
          <w:color w:val="000000"/>
          <w:sz w:val="28"/>
          <w:szCs w:val="28"/>
          <w:lang w:val="vi-VN"/>
        </w:rPr>
      </w:pPr>
      <w:r w:rsidRPr="006C0CDA">
        <w:rPr>
          <w:color w:val="000000"/>
          <w:sz w:val="28"/>
          <w:szCs w:val="28"/>
          <w:lang w:val="vi-VN"/>
        </w:rPr>
        <w:t xml:space="preserve">Khuyến khích tổ chức, thu hút học sinh tham gia các hoạt động góp phần phát triển </w:t>
      </w:r>
      <w:r>
        <w:rPr>
          <w:color w:val="000000"/>
          <w:sz w:val="28"/>
          <w:szCs w:val="28"/>
          <w:lang w:val="vi-VN"/>
        </w:rPr>
        <w:t>năng lực học sinh như: Văn hóa -</w:t>
      </w:r>
      <w:r w:rsidRPr="006C0CDA">
        <w:rPr>
          <w:color w:val="000000"/>
          <w:sz w:val="28"/>
          <w:szCs w:val="28"/>
          <w:lang w:val="vi-VN"/>
        </w:rPr>
        <w:t xml:space="preserve"> văn nghệ, thể dục </w:t>
      </w:r>
      <w:r w:rsidRPr="00B27518">
        <w:rPr>
          <w:color w:val="000000"/>
          <w:sz w:val="28"/>
          <w:szCs w:val="28"/>
          <w:lang w:val="vi-VN"/>
        </w:rPr>
        <w:t>-</w:t>
      </w:r>
      <w:r>
        <w:rPr>
          <w:color w:val="000000"/>
          <w:sz w:val="28"/>
          <w:szCs w:val="28"/>
          <w:lang w:val="vi-VN"/>
        </w:rPr>
        <w:t xml:space="preserve"> thể thao; thí nghiệm -</w:t>
      </w:r>
      <w:r w:rsidRPr="006C0CDA">
        <w:rPr>
          <w:color w:val="000000"/>
          <w:sz w:val="28"/>
          <w:szCs w:val="28"/>
          <w:lang w:val="vi-VN"/>
        </w:rPr>
        <w:t xml:space="preserve"> thực hành; ngày hội công nghệ thông tin; ngày hội sử dụng ngoại ngữ;…trên cơ sở tự nguyện của nhà trường, cha mẹ học sinh và học sinh, phù hợp với đặc điểm tâm sinh lí và nội dung học tập của học sinh trung học. </w:t>
      </w:r>
    </w:p>
    <w:p w:rsidR="00ED4DED" w:rsidRPr="00B27518" w:rsidRDefault="00ED4DED" w:rsidP="00F20A21">
      <w:pPr>
        <w:spacing w:before="90" w:after="90" w:line="276" w:lineRule="auto"/>
        <w:ind w:firstLine="570"/>
        <w:jc w:val="both"/>
        <w:rPr>
          <w:b/>
          <w:color w:val="000000"/>
          <w:sz w:val="28"/>
          <w:szCs w:val="28"/>
          <w:lang w:val="vi-VN"/>
        </w:rPr>
      </w:pPr>
      <w:r w:rsidRPr="00B27518">
        <w:rPr>
          <w:b/>
          <w:color w:val="000000"/>
          <w:sz w:val="28"/>
          <w:szCs w:val="28"/>
          <w:lang w:val="vi-VN"/>
        </w:rPr>
        <w:t>2. Đổi mới phương pháp, hình thức kiểm tra, đánh giá</w:t>
      </w:r>
    </w:p>
    <w:p w:rsidR="00896FCE" w:rsidRPr="0053597E" w:rsidRDefault="00896FCE" w:rsidP="00F20A21">
      <w:pPr>
        <w:spacing w:before="90" w:after="90" w:line="276" w:lineRule="auto"/>
        <w:ind w:firstLine="570"/>
        <w:jc w:val="both"/>
        <w:rPr>
          <w:b/>
          <w:color w:val="000000"/>
          <w:sz w:val="28"/>
          <w:szCs w:val="28"/>
          <w:lang w:val="vi-VN"/>
        </w:rPr>
      </w:pPr>
      <w:r w:rsidRPr="0053597E">
        <w:rPr>
          <w:b/>
          <w:color w:val="000000"/>
          <w:sz w:val="28"/>
          <w:szCs w:val="28"/>
          <w:lang w:val="vi-VN"/>
        </w:rPr>
        <w:t>2.1.Tổ chức kiểm tra tập trung</w:t>
      </w:r>
    </w:p>
    <w:p w:rsidR="00ED4DED" w:rsidRPr="0053597E" w:rsidRDefault="00ED4DED" w:rsidP="00F20A21">
      <w:pPr>
        <w:spacing w:before="90" w:after="90" w:line="276" w:lineRule="auto"/>
        <w:ind w:firstLine="570"/>
        <w:jc w:val="both"/>
        <w:rPr>
          <w:color w:val="000000"/>
          <w:sz w:val="28"/>
          <w:szCs w:val="28"/>
          <w:lang w:val="vi-VN"/>
        </w:rPr>
      </w:pPr>
      <w:r w:rsidRPr="006C0CDA">
        <w:rPr>
          <w:color w:val="000000"/>
          <w:sz w:val="28"/>
          <w:szCs w:val="28"/>
          <w:lang w:val="vi-VN"/>
        </w:rPr>
        <w:t>T</w:t>
      </w:r>
      <w:r w:rsidR="003007A8" w:rsidRPr="0053597E">
        <w:rPr>
          <w:color w:val="000000"/>
          <w:sz w:val="28"/>
          <w:szCs w:val="28"/>
          <w:lang w:val="vi-VN"/>
        </w:rPr>
        <w:t>iếp tục tổ chức kiểm tra tập trung bài kiểm tra 1 tiết trở lên chú trọng t</w:t>
      </w:r>
      <w:r w:rsidRPr="006C0CDA">
        <w:rPr>
          <w:color w:val="000000"/>
          <w:sz w:val="28"/>
          <w:szCs w:val="28"/>
          <w:lang w:val="vi-VN"/>
        </w:rPr>
        <w:t>ổ chức chặt chẽ, nghiêm túc, đúng quy chế ở tất cả các khâu ra đề, coi, chấm, và nhận xét, đánh giá học sinh; đảm bảo thực chất, khách quan, trung thực, công bằng, đánh giá đúng năng lực và sự tiến bộ của học sinh.</w:t>
      </w:r>
    </w:p>
    <w:p w:rsidR="00896FCE" w:rsidRPr="0053597E" w:rsidRDefault="00896FCE" w:rsidP="00F20A21">
      <w:pPr>
        <w:spacing w:before="90" w:after="90" w:line="276" w:lineRule="auto"/>
        <w:ind w:firstLine="570"/>
        <w:jc w:val="both"/>
        <w:rPr>
          <w:b/>
          <w:color w:val="000000"/>
          <w:sz w:val="28"/>
          <w:szCs w:val="28"/>
          <w:lang w:val="vi-VN"/>
        </w:rPr>
      </w:pPr>
      <w:r w:rsidRPr="0053597E">
        <w:rPr>
          <w:b/>
          <w:color w:val="000000"/>
          <w:sz w:val="28"/>
          <w:szCs w:val="28"/>
          <w:lang w:val="vi-VN"/>
        </w:rPr>
        <w:t>2.2.Đổi mới hình thức kiểm tra</w:t>
      </w:r>
      <w:r w:rsidR="007F0973" w:rsidRPr="0053597E">
        <w:rPr>
          <w:b/>
          <w:color w:val="000000"/>
          <w:sz w:val="28"/>
          <w:szCs w:val="28"/>
          <w:lang w:val="vi-VN"/>
        </w:rPr>
        <w:t xml:space="preserve"> đánh giá</w:t>
      </w:r>
    </w:p>
    <w:p w:rsidR="00ED4DED" w:rsidRPr="006C0CDA" w:rsidRDefault="00896FCE" w:rsidP="00F20A21">
      <w:pPr>
        <w:spacing w:before="90" w:after="90" w:line="276" w:lineRule="auto"/>
        <w:ind w:firstLine="570"/>
        <w:jc w:val="both"/>
        <w:rPr>
          <w:color w:val="000000"/>
          <w:sz w:val="28"/>
          <w:szCs w:val="28"/>
          <w:lang w:val="vi-VN"/>
        </w:rPr>
      </w:pPr>
      <w:r w:rsidRPr="0053597E">
        <w:rPr>
          <w:color w:val="000000"/>
          <w:sz w:val="28"/>
          <w:szCs w:val="28"/>
          <w:lang w:val="vi-VN"/>
        </w:rPr>
        <w:t xml:space="preserve">Đa dạng hóa hình thức </w:t>
      </w:r>
      <w:r w:rsidR="00ED4DED" w:rsidRPr="006C0CDA">
        <w:rPr>
          <w:color w:val="000000"/>
          <w:sz w:val="28"/>
          <w:szCs w:val="28"/>
          <w:lang w:val="vi-VN"/>
        </w:rPr>
        <w:t xml:space="preserve">đánh giá </w:t>
      </w:r>
      <w:r w:rsidR="007F0973" w:rsidRPr="0053597E">
        <w:rPr>
          <w:color w:val="000000"/>
          <w:sz w:val="28"/>
          <w:szCs w:val="28"/>
          <w:lang w:val="vi-VN"/>
        </w:rPr>
        <w:t>kết quả học tậ</w:t>
      </w:r>
      <w:r w:rsidRPr="0053597E">
        <w:rPr>
          <w:color w:val="000000"/>
          <w:sz w:val="28"/>
          <w:szCs w:val="28"/>
          <w:lang w:val="vi-VN"/>
        </w:rPr>
        <w:t xml:space="preserve">p của học sinh </w:t>
      </w:r>
      <w:r w:rsidR="00927810" w:rsidRPr="0053597E">
        <w:rPr>
          <w:color w:val="000000"/>
          <w:sz w:val="28"/>
          <w:szCs w:val="28"/>
          <w:lang w:val="vi-VN"/>
        </w:rPr>
        <w:t xml:space="preserve">theo tinh thần Thông tư 26/TT-BGD ĐT </w:t>
      </w:r>
      <w:r w:rsidR="0054698B" w:rsidRPr="0053597E">
        <w:rPr>
          <w:color w:val="000000"/>
          <w:sz w:val="28"/>
          <w:szCs w:val="28"/>
          <w:lang w:val="vi-VN"/>
        </w:rPr>
        <w:t xml:space="preserve">ngày 26/8/2020. Tăng cường kiểm tra thường xuyên </w:t>
      </w:r>
      <w:r w:rsidR="0052164F" w:rsidRPr="0053597E">
        <w:rPr>
          <w:color w:val="000000"/>
          <w:sz w:val="28"/>
          <w:szCs w:val="28"/>
          <w:lang w:val="vi-VN"/>
        </w:rPr>
        <w:t>theo các loại hình kiểm tra như</w:t>
      </w:r>
      <w:r w:rsidR="00ED4DED" w:rsidRPr="006C0CDA">
        <w:rPr>
          <w:color w:val="000000"/>
          <w:sz w:val="28"/>
          <w:szCs w:val="28"/>
          <w:lang w:val="vi-VN"/>
        </w:rPr>
        <w:t xml:space="preserve">; </w:t>
      </w:r>
      <w:r w:rsidR="00640F15" w:rsidRPr="0053597E">
        <w:rPr>
          <w:color w:val="000000"/>
          <w:sz w:val="28"/>
          <w:szCs w:val="28"/>
          <w:lang w:val="vi-VN"/>
        </w:rPr>
        <w:t xml:space="preserve"> đánh giá trực tiếp hoặc trực               tuyến  thông qua : Hỏi – Đáp, viết, thuyết trình, thực hành, thí nghiệm</w:t>
      </w:r>
      <w:r w:rsidR="00644BC0" w:rsidRPr="0053597E">
        <w:rPr>
          <w:color w:val="000000"/>
          <w:sz w:val="28"/>
          <w:szCs w:val="28"/>
          <w:lang w:val="vi-VN"/>
        </w:rPr>
        <w:t xml:space="preserve">, sản phẩm học tập. Thông qua </w:t>
      </w:r>
      <w:r w:rsidR="00ED4DED" w:rsidRPr="006C0CDA">
        <w:rPr>
          <w:color w:val="000000"/>
          <w:sz w:val="28"/>
          <w:szCs w:val="28"/>
          <w:lang w:val="vi-VN"/>
        </w:rPr>
        <w:t>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Giáo viên có thể sử dụng các hình thức đánh giá nói trên thay cho bài kiểm tra hiện hành.</w:t>
      </w:r>
    </w:p>
    <w:p w:rsidR="00ED4DED" w:rsidRPr="0053597E" w:rsidRDefault="00ED4DED" w:rsidP="00F20A21">
      <w:pPr>
        <w:spacing w:before="90" w:after="90" w:line="276" w:lineRule="auto"/>
        <w:ind w:firstLine="570"/>
        <w:jc w:val="both"/>
        <w:rPr>
          <w:color w:val="000000"/>
          <w:sz w:val="28"/>
          <w:szCs w:val="28"/>
          <w:lang w:val="vi-VN"/>
        </w:rPr>
      </w:pPr>
      <w:r w:rsidRPr="006C0CDA">
        <w:rPr>
          <w:color w:val="000000"/>
          <w:sz w:val="28"/>
          <w:szCs w:val="28"/>
          <w:lang w:val="vi-VN"/>
        </w:rPr>
        <w:t>Th</w:t>
      </w:r>
      <w:r w:rsidR="00792946">
        <w:rPr>
          <w:color w:val="000000"/>
          <w:sz w:val="28"/>
          <w:szCs w:val="28"/>
          <w:lang w:val="vi-VN"/>
        </w:rPr>
        <w:t xml:space="preserve">ực hiện </w:t>
      </w:r>
      <w:r w:rsidR="00792946" w:rsidRPr="0053597E">
        <w:rPr>
          <w:color w:val="000000"/>
          <w:sz w:val="28"/>
          <w:szCs w:val="28"/>
          <w:lang w:val="vi-VN"/>
        </w:rPr>
        <w:t>bài kiểm tra đánh giá định kỳ bằng bài kiểm tra t</w:t>
      </w:r>
      <w:r w:rsidR="00C63453" w:rsidRPr="0053597E">
        <w:rPr>
          <w:color w:val="000000"/>
          <w:sz w:val="28"/>
          <w:szCs w:val="28"/>
          <w:lang w:val="vi-VN"/>
        </w:rPr>
        <w:t>rên giấy hoặc trên máy tính với thời gian kiểm tra từ 45 phút</w:t>
      </w:r>
      <w:r w:rsidRPr="006C0CDA">
        <w:rPr>
          <w:color w:val="000000"/>
          <w:sz w:val="28"/>
          <w:szCs w:val="28"/>
          <w:lang w:val="vi-VN"/>
        </w:rPr>
        <w:t xml:space="preserve"> </w:t>
      </w:r>
      <w:r w:rsidR="00C63453" w:rsidRPr="0053597E">
        <w:rPr>
          <w:color w:val="000000"/>
          <w:sz w:val="28"/>
          <w:szCs w:val="28"/>
          <w:lang w:val="vi-VN"/>
        </w:rPr>
        <w:t xml:space="preserve">dến 90 phút, đối với bài kiểm tra môn hcuyeen tối đa 120 phút. </w:t>
      </w:r>
      <w:r w:rsidRPr="006C0CDA">
        <w:rPr>
          <w:color w:val="000000"/>
          <w:sz w:val="28"/>
          <w:szCs w:val="28"/>
          <w:lang w:val="vi-VN"/>
        </w:rPr>
        <w:t>đề kiểm tra 1 tiết, cuối học kì, cuối năm học theo ma trận và viết câu hỏi phục vụ ma trận đề. Đề kiểm tra bao gồm các câu hỏi, bài tập, (tự luận hoặc trắc nghiệm) theo 4 mức độ</w:t>
      </w:r>
      <w:r>
        <w:rPr>
          <w:color w:val="000000"/>
          <w:sz w:val="28"/>
          <w:szCs w:val="28"/>
          <w:lang w:val="vi-VN"/>
        </w:rPr>
        <w:t xml:space="preserve"> yêu cầu: Nhận biết; Thông hiểu</w:t>
      </w:r>
      <w:r w:rsidRPr="006C0CDA">
        <w:rPr>
          <w:rFonts w:hint="eastAsia"/>
          <w:color w:val="000000"/>
          <w:sz w:val="28"/>
          <w:szCs w:val="28"/>
          <w:lang w:val="vi-VN"/>
        </w:rPr>
        <w:t xml:space="preserve">; Vận dụng </w:t>
      </w:r>
      <w:r w:rsidRPr="006C0CDA">
        <w:rPr>
          <w:color w:val="000000"/>
          <w:sz w:val="28"/>
          <w:szCs w:val="28"/>
          <w:lang w:val="vi-VN"/>
        </w:rPr>
        <w:t xml:space="preserve">và </w:t>
      </w:r>
      <w:r>
        <w:rPr>
          <w:rFonts w:hint="eastAsia"/>
          <w:color w:val="000000"/>
          <w:sz w:val="28"/>
          <w:szCs w:val="28"/>
          <w:lang w:val="vi-VN"/>
        </w:rPr>
        <w:t>Vận dụng cao</w:t>
      </w:r>
      <w:r w:rsidRPr="006C0CDA">
        <w:rPr>
          <w:rFonts w:hint="eastAsia"/>
          <w:color w:val="000000"/>
          <w:sz w:val="28"/>
          <w:szCs w:val="28"/>
          <w:lang w:val="vi-VN"/>
        </w:rPr>
        <w:t xml:space="preserve">. Căn cứ vào mức độ phát triển năng lực của học sinh, giáo viên và nhà trường xác định tỉ lệ các câu hỏi, bài tập theo 4 mức </w:t>
      </w:r>
      <w:r w:rsidRPr="006C0CDA">
        <w:rPr>
          <w:rFonts w:hint="eastAsia"/>
          <w:color w:val="000000"/>
          <w:sz w:val="28"/>
          <w:szCs w:val="28"/>
          <w:lang w:val="vi-VN"/>
        </w:rPr>
        <w:lastRenderedPageBreak/>
        <w:t>độ yêu cầu trong các bài kiểm tra trên nguyên tắc đảm bảo sự phù hợp với đối tượng học sinh và tăng dần tỉ lệ các câu hỏi, bài tập ở mức độ yêu cầu vận dụng, vận dụng cao.</w:t>
      </w:r>
    </w:p>
    <w:p w:rsidR="00896FCE" w:rsidRPr="0053597E" w:rsidRDefault="00896FCE" w:rsidP="00F20A21">
      <w:pPr>
        <w:spacing w:before="90" w:after="90" w:line="276" w:lineRule="auto"/>
        <w:ind w:firstLine="570"/>
        <w:jc w:val="both"/>
        <w:rPr>
          <w:b/>
          <w:color w:val="000000"/>
          <w:sz w:val="28"/>
          <w:szCs w:val="28"/>
          <w:lang w:val="vi-VN"/>
        </w:rPr>
      </w:pPr>
      <w:r w:rsidRPr="0053597E">
        <w:rPr>
          <w:b/>
          <w:color w:val="000000"/>
          <w:sz w:val="28"/>
          <w:szCs w:val="28"/>
          <w:lang w:val="vi-VN"/>
        </w:rPr>
        <w:t>2.3.</w:t>
      </w:r>
      <w:r w:rsidR="003D4F45" w:rsidRPr="003D4F45">
        <w:rPr>
          <w:b/>
          <w:color w:val="000000"/>
          <w:sz w:val="28"/>
          <w:szCs w:val="28"/>
          <w:lang w:val="vi-VN"/>
        </w:rPr>
        <w:t xml:space="preserve"> </w:t>
      </w:r>
      <w:r w:rsidRPr="0053597E">
        <w:rPr>
          <w:b/>
          <w:color w:val="000000"/>
          <w:sz w:val="28"/>
          <w:szCs w:val="28"/>
          <w:lang w:val="vi-VN"/>
        </w:rPr>
        <w:t>Đổi mới cách thức ra đề kiểm tra</w:t>
      </w:r>
    </w:p>
    <w:p w:rsidR="00ED4DED" w:rsidRPr="006C0CDA" w:rsidRDefault="00C43B9F" w:rsidP="00F20A21">
      <w:pPr>
        <w:spacing w:before="90" w:after="90" w:line="276" w:lineRule="auto"/>
        <w:ind w:firstLine="570"/>
        <w:jc w:val="both"/>
        <w:rPr>
          <w:color w:val="000000"/>
          <w:sz w:val="28"/>
          <w:szCs w:val="28"/>
          <w:lang w:val="vi-VN"/>
        </w:rPr>
      </w:pPr>
      <w:r w:rsidRPr="0053597E">
        <w:rPr>
          <w:color w:val="000000"/>
          <w:sz w:val="28"/>
          <w:szCs w:val="28"/>
          <w:lang w:val="vi-VN"/>
        </w:rPr>
        <w:t xml:space="preserve"> Xây dựng ma trận r</w:t>
      </w:r>
      <w:r w:rsidR="00896FCE" w:rsidRPr="0053597E">
        <w:rPr>
          <w:color w:val="000000"/>
          <w:sz w:val="28"/>
          <w:szCs w:val="28"/>
          <w:lang w:val="vi-VN"/>
        </w:rPr>
        <w:t>a đề kiểm tra theo</w:t>
      </w:r>
      <w:r w:rsidR="00ED4DED" w:rsidRPr="006C0CDA">
        <w:rPr>
          <w:rFonts w:hint="eastAsia"/>
          <w:color w:val="000000"/>
          <w:sz w:val="28"/>
          <w:szCs w:val="28"/>
          <w:lang w:val="vi-VN"/>
        </w:rPr>
        <w:t xml:space="preserve"> hình thức tự luận với trắc nghiệm khách quan, giữa kiểm tra lí thuyết và kiểm tra thực hành trong các bài kiểm tra; tiếp tục nâng cao yêu cầu vận dụng kiến thức liên môn vào thực tiễn; tăng cường ra các câu hỏi mở, gắn với thời sự quê hương, đất nước đối với các môn khoa học xã hội và nhân văn để học sinh được bà</w:t>
      </w:r>
      <w:r w:rsidR="00ED4DED" w:rsidRPr="006C0CDA">
        <w:rPr>
          <w:color w:val="000000"/>
          <w:sz w:val="28"/>
          <w:szCs w:val="28"/>
          <w:lang w:val="vi-VN"/>
        </w:rPr>
        <w:t>y</w:t>
      </w:r>
      <w:r w:rsidR="00ED4DED" w:rsidRPr="006C0CDA">
        <w:rPr>
          <w:rFonts w:hint="eastAsia"/>
          <w:color w:val="000000"/>
          <w:sz w:val="28"/>
          <w:szCs w:val="28"/>
          <w:lang w:val="vi-VN"/>
        </w:rPr>
        <w:t xml:space="preserve"> tỏ chính kiến của mình về các vấn đề kinh tế, chính trị, xã hội.</w:t>
      </w:r>
    </w:p>
    <w:p w:rsidR="00ED4DED" w:rsidRPr="00651EB0" w:rsidRDefault="00ED4DED" w:rsidP="00F20A21">
      <w:pPr>
        <w:spacing w:before="120" w:after="120" w:line="276" w:lineRule="auto"/>
        <w:ind w:right="15" w:firstLine="570"/>
        <w:jc w:val="both"/>
        <w:rPr>
          <w:rFonts w:eastAsia="Calibri"/>
          <w:b/>
          <w:bCs/>
          <w:spacing w:val="2"/>
          <w:sz w:val="28"/>
          <w:szCs w:val="28"/>
          <w:lang w:val="vi-VN"/>
        </w:rPr>
      </w:pPr>
      <w:r w:rsidRPr="00870B02">
        <w:rPr>
          <w:rFonts w:eastAsia="Calibri"/>
          <w:b/>
          <w:bCs/>
          <w:spacing w:val="2"/>
          <w:sz w:val="28"/>
          <w:szCs w:val="28"/>
          <w:lang w:val="vi-VN"/>
        </w:rPr>
        <w:t>III</w:t>
      </w:r>
      <w:r w:rsidRPr="00651EB0">
        <w:rPr>
          <w:rFonts w:eastAsia="Calibri"/>
          <w:b/>
          <w:bCs/>
          <w:spacing w:val="2"/>
          <w:sz w:val="28"/>
          <w:szCs w:val="28"/>
          <w:lang w:val="vi-VN"/>
        </w:rPr>
        <w:t>. Phát triển đội ngũ cán bộ quản lý, giáo viên</w:t>
      </w:r>
    </w:p>
    <w:p w:rsidR="00ED4DED" w:rsidRPr="00870B02" w:rsidRDefault="00ED4DED" w:rsidP="00F20A21">
      <w:pPr>
        <w:spacing w:before="120" w:after="120" w:line="276" w:lineRule="auto"/>
        <w:ind w:right="15" w:firstLine="570"/>
        <w:jc w:val="both"/>
        <w:rPr>
          <w:b/>
          <w:sz w:val="28"/>
          <w:szCs w:val="28"/>
          <w:lang w:val="vi-VN"/>
        </w:rPr>
      </w:pPr>
      <w:r w:rsidRPr="00870B02">
        <w:rPr>
          <w:b/>
          <w:sz w:val="28"/>
          <w:szCs w:val="28"/>
          <w:lang w:val="vi-VN"/>
        </w:rPr>
        <w:t>1. Nâng cao chất lượng hoạt động chuyên môn, bồi dưỡng đội ngũ giáo viên, CBQL</w:t>
      </w:r>
    </w:p>
    <w:p w:rsidR="00ED4DED" w:rsidRPr="004B0E0A" w:rsidRDefault="00896FCE" w:rsidP="00F20A21">
      <w:pPr>
        <w:spacing w:before="90" w:after="90" w:line="276" w:lineRule="auto"/>
        <w:ind w:firstLine="570"/>
        <w:jc w:val="both"/>
        <w:rPr>
          <w:sz w:val="28"/>
          <w:szCs w:val="28"/>
          <w:lang w:val="vi-VN"/>
        </w:rPr>
      </w:pPr>
      <w:r w:rsidRPr="004B0E0A">
        <w:rPr>
          <w:sz w:val="28"/>
          <w:szCs w:val="28"/>
          <w:lang w:val="vi-VN"/>
        </w:rPr>
        <w:t xml:space="preserve">Quan tâm nâng cao chất lượng đội ngũ CB-GV-CNV thông qua </w:t>
      </w:r>
      <w:r w:rsidR="00ED4DED" w:rsidRPr="004B0E0A">
        <w:rPr>
          <w:sz w:val="28"/>
          <w:szCs w:val="28"/>
          <w:lang w:val="vi-VN"/>
        </w:rPr>
        <w:t>bồi dưỡng chuyên môn nghiệp vụ, bồi dưỡng thường xuyên cho Cán bộ, giáo viên theo đúng kế hoạ</w:t>
      </w:r>
      <w:r w:rsidR="007F0973" w:rsidRPr="004B0E0A">
        <w:rPr>
          <w:sz w:val="28"/>
          <w:szCs w:val="28"/>
          <w:lang w:val="vi-VN"/>
        </w:rPr>
        <w:t>ch của Phòng</w:t>
      </w:r>
      <w:r w:rsidR="00ED4DED" w:rsidRPr="004B0E0A">
        <w:rPr>
          <w:sz w:val="28"/>
          <w:szCs w:val="28"/>
          <w:lang w:val="vi-VN"/>
        </w:rPr>
        <w:t xml:space="preserve"> GDĐT trong hè </w:t>
      </w:r>
      <w:r w:rsidR="007F0973" w:rsidRPr="004B0E0A">
        <w:rPr>
          <w:sz w:val="28"/>
          <w:szCs w:val="28"/>
          <w:lang w:val="vi-VN"/>
        </w:rPr>
        <w:t xml:space="preserve">và trong </w:t>
      </w:r>
      <w:r w:rsidR="00ED4DED" w:rsidRPr="004B0E0A">
        <w:rPr>
          <w:sz w:val="28"/>
          <w:szCs w:val="28"/>
          <w:lang w:val="vi-VN"/>
        </w:rPr>
        <w:t xml:space="preserve">năm </w:t>
      </w:r>
      <w:r w:rsidR="007F0973" w:rsidRPr="004B0E0A">
        <w:rPr>
          <w:sz w:val="28"/>
          <w:szCs w:val="28"/>
          <w:lang w:val="vi-VN"/>
        </w:rPr>
        <w:t xml:space="preserve">học </w:t>
      </w:r>
      <w:r w:rsidR="00183504" w:rsidRPr="004B0E0A">
        <w:rPr>
          <w:sz w:val="28"/>
          <w:szCs w:val="28"/>
          <w:lang w:val="vi-VN"/>
        </w:rPr>
        <w:t>2020-2021</w:t>
      </w:r>
      <w:r w:rsidR="00ED4DED" w:rsidRPr="004B0E0A">
        <w:rPr>
          <w:sz w:val="28"/>
          <w:szCs w:val="28"/>
          <w:lang w:val="vi-VN"/>
        </w:rPr>
        <w:t xml:space="preserve">. </w:t>
      </w:r>
      <w:r w:rsidR="003007A8" w:rsidRPr="004B0E0A">
        <w:rPr>
          <w:sz w:val="28"/>
          <w:szCs w:val="28"/>
          <w:lang w:val="vi-VN"/>
        </w:rPr>
        <w:t xml:space="preserve">Thực hiện </w:t>
      </w:r>
      <w:r w:rsidR="00ED4DED" w:rsidRPr="004B0E0A">
        <w:rPr>
          <w:sz w:val="28"/>
          <w:szCs w:val="28"/>
          <w:lang w:val="vi-VN"/>
        </w:rPr>
        <w:t>ng</w:t>
      </w:r>
      <w:r w:rsidR="003007A8" w:rsidRPr="004B0E0A">
        <w:rPr>
          <w:sz w:val="28"/>
          <w:szCs w:val="28"/>
          <w:lang w:val="vi-VN"/>
        </w:rPr>
        <w:t>hiêm túc việc trao đổi chuyên môn trên</w:t>
      </w:r>
      <w:r w:rsidR="00ED4DED" w:rsidRPr="004B0E0A">
        <w:rPr>
          <w:sz w:val="28"/>
          <w:szCs w:val="28"/>
          <w:lang w:val="vi-VN"/>
        </w:rPr>
        <w:t xml:space="preserve"> mô hình trường học mới trên </w:t>
      </w:r>
      <w:r w:rsidR="006E215E" w:rsidRPr="004B0E0A">
        <w:rPr>
          <w:sz w:val="28"/>
          <w:szCs w:val="28"/>
          <w:lang w:val="vi-VN"/>
        </w:rPr>
        <w:t>trang trường học kết nối</w:t>
      </w:r>
      <w:r w:rsidR="00ED4DED" w:rsidRPr="004B0E0A">
        <w:rPr>
          <w:sz w:val="28"/>
          <w:szCs w:val="28"/>
          <w:lang w:val="vi-VN"/>
        </w:rPr>
        <w:t>.</w:t>
      </w:r>
    </w:p>
    <w:p w:rsidR="006E215E" w:rsidRPr="0053597E" w:rsidRDefault="006E215E" w:rsidP="00F20A21">
      <w:pPr>
        <w:spacing w:before="120" w:after="120" w:line="276" w:lineRule="auto"/>
        <w:ind w:right="15" w:firstLine="570"/>
        <w:jc w:val="both"/>
        <w:rPr>
          <w:sz w:val="28"/>
          <w:szCs w:val="28"/>
          <w:lang w:val="vi-VN"/>
        </w:rPr>
      </w:pPr>
      <w:r w:rsidRPr="0053597E">
        <w:rPr>
          <w:sz w:val="28"/>
          <w:szCs w:val="28"/>
          <w:lang w:val="vi-VN"/>
        </w:rPr>
        <w:t>Hỗ trợ</w:t>
      </w:r>
      <w:r w:rsidR="003007A8" w:rsidRPr="0053597E">
        <w:rPr>
          <w:sz w:val="28"/>
          <w:szCs w:val="28"/>
          <w:lang w:val="vi-VN"/>
        </w:rPr>
        <w:t xml:space="preserve"> trợ giáo viên bộ môn tiếng Anh tăng cường</w:t>
      </w:r>
      <w:r w:rsidR="003007A8">
        <w:rPr>
          <w:sz w:val="28"/>
          <w:szCs w:val="28"/>
          <w:lang w:val="vi-VN"/>
        </w:rPr>
        <w:t xml:space="preserve"> năng lực </w:t>
      </w:r>
      <w:r w:rsidR="003007A8" w:rsidRPr="0053597E">
        <w:rPr>
          <w:sz w:val="28"/>
          <w:szCs w:val="28"/>
          <w:lang w:val="vi-VN"/>
        </w:rPr>
        <w:t>giảng dạy</w:t>
      </w:r>
      <w:r w:rsidR="004B0E0A" w:rsidRPr="004B0E0A">
        <w:rPr>
          <w:sz w:val="28"/>
          <w:szCs w:val="28"/>
          <w:lang w:val="vi-VN"/>
        </w:rPr>
        <w:t>;</w:t>
      </w:r>
      <w:r w:rsidR="003007A8" w:rsidRPr="0053597E">
        <w:rPr>
          <w:sz w:val="28"/>
          <w:szCs w:val="28"/>
          <w:lang w:val="vi-VN"/>
        </w:rPr>
        <w:t xml:space="preserve"> đặc biệt chú trọng giáo viên dạy chương trình thay sách tiếng Anh lớp 6</w:t>
      </w:r>
      <w:r w:rsidR="00FD0FBB" w:rsidRPr="0053597E">
        <w:rPr>
          <w:sz w:val="28"/>
          <w:szCs w:val="28"/>
          <w:lang w:val="vi-VN"/>
        </w:rPr>
        <w:t>,7</w:t>
      </w:r>
      <w:r w:rsidR="004B0E0A">
        <w:rPr>
          <w:sz w:val="28"/>
          <w:szCs w:val="28"/>
          <w:lang w:val="vi-VN"/>
        </w:rPr>
        <w:t>,</w:t>
      </w:r>
      <w:r w:rsidR="00183504" w:rsidRPr="0053597E">
        <w:rPr>
          <w:sz w:val="28"/>
          <w:szCs w:val="28"/>
          <w:lang w:val="vi-VN"/>
        </w:rPr>
        <w:t>8</w:t>
      </w:r>
      <w:r w:rsidR="004B0E0A" w:rsidRPr="004B0E0A">
        <w:rPr>
          <w:sz w:val="28"/>
          <w:szCs w:val="28"/>
          <w:lang w:val="vi-VN"/>
        </w:rPr>
        <w:t>.</w:t>
      </w:r>
      <w:r w:rsidR="003007A8" w:rsidRPr="0053597E">
        <w:rPr>
          <w:sz w:val="28"/>
          <w:szCs w:val="28"/>
          <w:lang w:val="vi-VN"/>
        </w:rPr>
        <w:t xml:space="preserve"> </w:t>
      </w:r>
      <w:r w:rsidR="003007A8">
        <w:rPr>
          <w:sz w:val="28"/>
          <w:szCs w:val="28"/>
          <w:lang w:val="vi-VN"/>
        </w:rPr>
        <w:t xml:space="preserve"> </w:t>
      </w:r>
    </w:p>
    <w:p w:rsidR="00ED4DED" w:rsidRPr="00870B02" w:rsidRDefault="00ED4DED" w:rsidP="00F20A21">
      <w:pPr>
        <w:spacing w:before="120" w:after="120" w:line="276" w:lineRule="auto"/>
        <w:ind w:right="15" w:firstLine="570"/>
        <w:jc w:val="both"/>
        <w:rPr>
          <w:b/>
          <w:sz w:val="28"/>
          <w:szCs w:val="28"/>
          <w:lang w:val="vi-VN"/>
        </w:rPr>
      </w:pPr>
      <w:r w:rsidRPr="00870B02">
        <w:rPr>
          <w:b/>
          <w:sz w:val="28"/>
          <w:szCs w:val="28"/>
          <w:lang w:val="vi-VN"/>
        </w:rPr>
        <w:t xml:space="preserve">2. Tăng cường quản lí đội ngũ giáo viên, cán bộ quản lí giáo dục </w:t>
      </w:r>
    </w:p>
    <w:p w:rsidR="00ED4DED" w:rsidRPr="00F35BC7" w:rsidRDefault="006E215E" w:rsidP="00F20A21">
      <w:pPr>
        <w:spacing w:before="120" w:after="120" w:line="276" w:lineRule="auto"/>
        <w:ind w:right="15" w:firstLine="570"/>
        <w:jc w:val="both"/>
        <w:rPr>
          <w:sz w:val="28"/>
          <w:szCs w:val="28"/>
          <w:lang w:val="vi-VN"/>
        </w:rPr>
      </w:pPr>
      <w:r w:rsidRPr="0053597E">
        <w:rPr>
          <w:sz w:val="28"/>
          <w:szCs w:val="28"/>
          <w:lang w:val="vi-VN"/>
        </w:rPr>
        <w:t>R</w:t>
      </w:r>
      <w:r w:rsidR="00ED4DED" w:rsidRPr="00F35BC7">
        <w:rPr>
          <w:rFonts w:hint="eastAsia"/>
          <w:sz w:val="28"/>
          <w:szCs w:val="28"/>
          <w:lang w:val="vi-VN"/>
        </w:rPr>
        <w:t xml:space="preserve">à </w:t>
      </w:r>
      <w:r>
        <w:rPr>
          <w:rFonts w:hint="eastAsia"/>
          <w:sz w:val="28"/>
          <w:szCs w:val="28"/>
          <w:lang w:val="vi-VN"/>
        </w:rPr>
        <w:t>soát đội ngũ, bố trí sắp xếp đ</w:t>
      </w:r>
      <w:r w:rsidRPr="0053597E">
        <w:rPr>
          <w:sz w:val="28"/>
          <w:szCs w:val="28"/>
          <w:lang w:val="vi-VN"/>
        </w:rPr>
        <w:t xml:space="preserve">ội ngũ giáo viên giảng dạy trong tất cả các bộ môn. Đặc biệt bố trí sắp xếp lại giáo viên dạy khối 9 </w:t>
      </w:r>
      <w:r w:rsidR="00ED4DED" w:rsidRPr="00F35BC7">
        <w:rPr>
          <w:rFonts w:hint="eastAsia"/>
          <w:sz w:val="28"/>
          <w:szCs w:val="28"/>
          <w:lang w:val="vi-VN"/>
        </w:rPr>
        <w:t>nhằm nâng c</w:t>
      </w:r>
      <w:r>
        <w:rPr>
          <w:rFonts w:hint="eastAsia"/>
          <w:sz w:val="28"/>
          <w:szCs w:val="28"/>
          <w:lang w:val="vi-VN"/>
        </w:rPr>
        <w:t>ao chất lượng tốt nghiệp THCS và tuyển sinh vào lớp 10</w:t>
      </w:r>
      <w:r w:rsidR="00777E4E" w:rsidRPr="00777E4E">
        <w:rPr>
          <w:sz w:val="28"/>
          <w:szCs w:val="28"/>
          <w:lang w:val="vi-VN"/>
        </w:rPr>
        <w:t xml:space="preserve"> </w:t>
      </w:r>
      <w:r>
        <w:rPr>
          <w:rFonts w:hint="eastAsia"/>
          <w:sz w:val="28"/>
          <w:szCs w:val="28"/>
          <w:lang w:val="vi-VN"/>
        </w:rPr>
        <w:t>THPT</w:t>
      </w:r>
      <w:r w:rsidR="00ED4DED" w:rsidRPr="00F35BC7">
        <w:rPr>
          <w:rFonts w:hint="eastAsia"/>
          <w:sz w:val="28"/>
          <w:szCs w:val="28"/>
          <w:lang w:val="vi-VN"/>
        </w:rPr>
        <w:t>.</w:t>
      </w:r>
    </w:p>
    <w:p w:rsidR="00ED4DED" w:rsidRPr="0053597E" w:rsidRDefault="00ED4DED" w:rsidP="00F20A21">
      <w:pPr>
        <w:spacing w:before="120" w:after="120" w:line="276" w:lineRule="auto"/>
        <w:ind w:right="15" w:firstLine="570"/>
        <w:jc w:val="both"/>
        <w:rPr>
          <w:sz w:val="28"/>
          <w:szCs w:val="28"/>
          <w:lang w:val="vi-VN"/>
        </w:rPr>
      </w:pPr>
      <w:r w:rsidRPr="00F35BC7">
        <w:rPr>
          <w:rFonts w:hint="eastAsia"/>
          <w:sz w:val="28"/>
          <w:szCs w:val="28"/>
          <w:lang w:val="vi-VN"/>
        </w:rPr>
        <w:t xml:space="preserve">Tiếp tục bồi dưỡng giáo viên nhằm đáp ứng yêu cầu </w:t>
      </w:r>
      <w:r w:rsidR="006E215E" w:rsidRPr="0053597E">
        <w:rPr>
          <w:sz w:val="28"/>
          <w:szCs w:val="28"/>
          <w:lang w:val="vi-VN"/>
        </w:rPr>
        <w:t xml:space="preserve">chuyển đổi chức danh nghề nghiệp và </w:t>
      </w:r>
      <w:r w:rsidRPr="00F35BC7">
        <w:rPr>
          <w:rFonts w:hint="eastAsia"/>
          <w:sz w:val="28"/>
          <w:szCs w:val="28"/>
          <w:lang w:val="vi-VN"/>
        </w:rPr>
        <w:t>các hạng chức danh nghề nghiệp g</w:t>
      </w:r>
      <w:r w:rsidR="006E215E">
        <w:rPr>
          <w:rFonts w:hint="eastAsia"/>
          <w:sz w:val="28"/>
          <w:szCs w:val="28"/>
          <w:lang w:val="vi-VN"/>
        </w:rPr>
        <w:t>iáo viên cấp THCS theo quy định</w:t>
      </w:r>
      <w:r w:rsidR="006E215E" w:rsidRPr="0053597E">
        <w:rPr>
          <w:sz w:val="28"/>
          <w:szCs w:val="28"/>
          <w:lang w:val="vi-VN"/>
        </w:rPr>
        <w:t>.</w:t>
      </w:r>
    </w:p>
    <w:p w:rsidR="00ED4DED" w:rsidRPr="0053597E" w:rsidRDefault="00ED4DED" w:rsidP="00F20A21">
      <w:pPr>
        <w:spacing w:before="120" w:after="120" w:line="276" w:lineRule="auto"/>
        <w:ind w:right="15" w:firstLine="570"/>
        <w:jc w:val="both"/>
        <w:rPr>
          <w:rFonts w:eastAsia="Calibri"/>
          <w:b/>
          <w:bCs/>
          <w:spacing w:val="2"/>
          <w:sz w:val="28"/>
          <w:szCs w:val="28"/>
          <w:lang w:val="vi-VN"/>
        </w:rPr>
      </w:pPr>
      <w:r w:rsidRPr="00870B02">
        <w:rPr>
          <w:rFonts w:eastAsia="Calibri"/>
          <w:b/>
          <w:bCs/>
          <w:spacing w:val="2"/>
          <w:sz w:val="28"/>
          <w:szCs w:val="28"/>
          <w:lang w:val="vi-VN"/>
        </w:rPr>
        <w:t>IV</w:t>
      </w:r>
      <w:r w:rsidRPr="00651EB0">
        <w:rPr>
          <w:rFonts w:eastAsia="Calibri"/>
          <w:b/>
          <w:bCs/>
          <w:spacing w:val="2"/>
          <w:sz w:val="28"/>
          <w:szCs w:val="28"/>
          <w:lang w:val="vi-VN"/>
        </w:rPr>
        <w:t>. Sử dụng hiệu quả cơ sở vật chất, thiết bị dạy học; đầu tư xây dựng trường chuẩn quốc gia</w:t>
      </w:r>
      <w:r w:rsidR="003007A8" w:rsidRPr="0053597E">
        <w:rPr>
          <w:rFonts w:eastAsia="Calibri"/>
          <w:b/>
          <w:bCs/>
          <w:spacing w:val="2"/>
          <w:sz w:val="28"/>
          <w:szCs w:val="28"/>
          <w:lang w:val="vi-VN"/>
        </w:rPr>
        <w:t xml:space="preserve"> và kiểm định chất lượng giáo dục</w:t>
      </w:r>
    </w:p>
    <w:p w:rsidR="00ED4DED" w:rsidRPr="007F0ECB" w:rsidRDefault="00ED4DED" w:rsidP="007F0ECB">
      <w:pPr>
        <w:spacing w:before="120" w:after="120" w:line="276" w:lineRule="auto"/>
        <w:ind w:firstLine="570"/>
        <w:jc w:val="both"/>
        <w:rPr>
          <w:sz w:val="28"/>
          <w:szCs w:val="28"/>
          <w:lang w:val="vi-VN"/>
        </w:rPr>
      </w:pPr>
      <w:bookmarkStart w:id="0" w:name="_2p2csry" w:colFirst="0" w:colLast="0"/>
      <w:bookmarkEnd w:id="0"/>
      <w:r w:rsidRPr="00F35BC7">
        <w:rPr>
          <w:sz w:val="28"/>
          <w:szCs w:val="28"/>
          <w:lang w:val="vi-VN"/>
        </w:rPr>
        <w:t>1. Sử dụng hiệu quả cơ sở vật chất, thiết bị dạy học</w:t>
      </w:r>
      <w:r w:rsidR="000E1DFE" w:rsidRPr="0053597E">
        <w:rPr>
          <w:sz w:val="28"/>
          <w:szCs w:val="28"/>
          <w:lang w:val="vi-VN"/>
        </w:rPr>
        <w:t>. T</w:t>
      </w:r>
      <w:r w:rsidR="007F0ECB" w:rsidRPr="0053597E">
        <w:rPr>
          <w:sz w:val="28"/>
          <w:szCs w:val="28"/>
          <w:lang w:val="vi-VN"/>
        </w:rPr>
        <w:t>ổ chức r</w:t>
      </w:r>
      <w:r w:rsidR="006E215E" w:rsidRPr="0053597E">
        <w:rPr>
          <w:sz w:val="28"/>
          <w:szCs w:val="28"/>
          <w:lang w:val="vi-VN"/>
        </w:rPr>
        <w:t xml:space="preserve">à soát bố trí lại các phòng học, các phòng chức năng, phòng bộ môn nhằm phát huy hiệu quả  cơ sở vật chất trang thiết bị dạy học. </w:t>
      </w:r>
      <w:r w:rsidR="006E215E" w:rsidRPr="00870B02">
        <w:rPr>
          <w:sz w:val="28"/>
          <w:szCs w:val="28"/>
          <w:lang w:val="vi-VN"/>
        </w:rPr>
        <w:t xml:space="preserve">Xây </w:t>
      </w:r>
      <w:r w:rsidRPr="00870B02">
        <w:rPr>
          <w:sz w:val="28"/>
          <w:szCs w:val="28"/>
          <w:lang w:val="vi-VN"/>
        </w:rPr>
        <w:t>dựng</w:t>
      </w:r>
      <w:r w:rsidR="001260F6" w:rsidRPr="0053597E">
        <w:rPr>
          <w:sz w:val="28"/>
          <w:szCs w:val="28"/>
          <w:lang w:val="vi-VN"/>
        </w:rPr>
        <w:t xml:space="preserve"> bồn hoa các tổ hành chính</w:t>
      </w:r>
      <w:r w:rsidR="001260F6">
        <w:rPr>
          <w:sz w:val="28"/>
          <w:szCs w:val="28"/>
          <w:lang w:val="vi-VN"/>
        </w:rPr>
        <w:t xml:space="preserve">, </w:t>
      </w:r>
      <w:r w:rsidR="001260F6" w:rsidRPr="0053597E">
        <w:rPr>
          <w:sz w:val="28"/>
          <w:szCs w:val="28"/>
          <w:lang w:val="vi-VN"/>
        </w:rPr>
        <w:t>trồng và chăm sóc cây xanh tạo</w:t>
      </w:r>
      <w:r w:rsidR="001260F6">
        <w:rPr>
          <w:sz w:val="28"/>
          <w:szCs w:val="28"/>
          <w:lang w:val="vi-VN"/>
        </w:rPr>
        <w:t xml:space="preserve"> cảnh quan </w:t>
      </w:r>
      <w:r w:rsidR="001260F6" w:rsidRPr="0053597E">
        <w:rPr>
          <w:sz w:val="28"/>
          <w:szCs w:val="28"/>
          <w:lang w:val="vi-VN"/>
        </w:rPr>
        <w:t>“</w:t>
      </w:r>
      <w:r w:rsidRPr="00870B02">
        <w:rPr>
          <w:sz w:val="28"/>
          <w:szCs w:val="28"/>
          <w:lang w:val="vi-VN"/>
        </w:rPr>
        <w:t>xanh - sạch - đẹp, an t</w:t>
      </w:r>
      <w:r w:rsidR="006E215E">
        <w:rPr>
          <w:sz w:val="28"/>
          <w:szCs w:val="28"/>
          <w:lang w:val="vi-VN"/>
        </w:rPr>
        <w:t>oàn</w:t>
      </w:r>
      <w:r w:rsidR="001260F6" w:rsidRPr="0053597E">
        <w:rPr>
          <w:sz w:val="28"/>
          <w:szCs w:val="28"/>
          <w:lang w:val="vi-VN"/>
        </w:rPr>
        <w:t>”</w:t>
      </w:r>
      <w:r w:rsidR="006E215E" w:rsidRPr="0053597E">
        <w:rPr>
          <w:sz w:val="28"/>
          <w:szCs w:val="28"/>
          <w:lang w:val="vi-VN"/>
        </w:rPr>
        <w:t>.</w:t>
      </w:r>
    </w:p>
    <w:p w:rsidR="006E215E" w:rsidRPr="0053597E" w:rsidRDefault="00ED4DED" w:rsidP="001260F6">
      <w:pPr>
        <w:spacing w:before="120" w:after="120" w:line="276" w:lineRule="auto"/>
        <w:ind w:firstLine="570"/>
        <w:jc w:val="both"/>
        <w:rPr>
          <w:sz w:val="28"/>
          <w:szCs w:val="28"/>
          <w:lang w:val="vi-VN"/>
        </w:rPr>
      </w:pPr>
      <w:r w:rsidRPr="00870B02">
        <w:rPr>
          <w:sz w:val="28"/>
          <w:szCs w:val="28"/>
          <w:lang w:val="vi-VN"/>
        </w:rPr>
        <w:t>Tổ chức kiểm tra, rà soát thực trạng thiết bị dạy học để có kế hoạch sửa chữa và bổ sung kịp thời theo danh mục thiết bị dạy học tối thi</w:t>
      </w:r>
      <w:r w:rsidR="001260F6">
        <w:rPr>
          <w:sz w:val="28"/>
          <w:szCs w:val="28"/>
          <w:lang w:val="vi-VN"/>
        </w:rPr>
        <w:t xml:space="preserve">ểu đã ban hành </w:t>
      </w:r>
      <w:r w:rsidR="001260F6">
        <w:rPr>
          <w:sz w:val="28"/>
          <w:szCs w:val="28"/>
          <w:lang w:val="vi-VN"/>
        </w:rPr>
        <w:lastRenderedPageBreak/>
        <w:t>theo</w:t>
      </w:r>
      <w:r w:rsidR="00777E4E">
        <w:rPr>
          <w:sz w:val="28"/>
          <w:szCs w:val="28"/>
          <w:lang w:val="vi-VN"/>
        </w:rPr>
        <w:t xml:space="preserve"> </w:t>
      </w:r>
      <w:r w:rsidR="001260F6">
        <w:rPr>
          <w:sz w:val="28"/>
          <w:szCs w:val="28"/>
          <w:lang w:val="vi-VN"/>
        </w:rPr>
        <w:t>Thông tư số</w:t>
      </w:r>
      <w:r w:rsidR="00E07E0B" w:rsidRPr="00E07E0B">
        <w:rPr>
          <w:sz w:val="28"/>
          <w:szCs w:val="28"/>
          <w:lang w:val="vi-VN"/>
        </w:rPr>
        <w:t xml:space="preserve"> </w:t>
      </w:r>
      <w:r w:rsidR="00E07E0B">
        <w:rPr>
          <w:sz w:val="28"/>
          <w:szCs w:val="28"/>
          <w:lang w:val="vi-VN"/>
        </w:rPr>
        <w:t xml:space="preserve">19/2009/TT-BGDĐT ngày </w:t>
      </w:r>
      <w:r w:rsidRPr="00870B02">
        <w:rPr>
          <w:sz w:val="28"/>
          <w:szCs w:val="28"/>
          <w:lang w:val="vi-VN"/>
        </w:rPr>
        <w:t xml:space="preserve">11/8/2009 và Thông tư số 01/2010/TT-BGDĐT ngày 18/01/2010 của Bộ GDĐT. </w:t>
      </w:r>
    </w:p>
    <w:p w:rsidR="00ED4DED" w:rsidRDefault="006E215E" w:rsidP="00F20A21">
      <w:pPr>
        <w:spacing w:before="120" w:after="120" w:line="276" w:lineRule="auto"/>
        <w:ind w:firstLine="570"/>
        <w:jc w:val="both"/>
        <w:rPr>
          <w:sz w:val="28"/>
          <w:szCs w:val="28"/>
          <w:lang w:val="vi-VN"/>
        </w:rPr>
      </w:pPr>
      <w:r>
        <w:rPr>
          <w:sz w:val="28"/>
          <w:szCs w:val="28"/>
          <w:lang w:val="vi-VN"/>
        </w:rPr>
        <w:t xml:space="preserve">Quan tâm </w:t>
      </w:r>
      <w:r w:rsidRPr="0053597E">
        <w:rPr>
          <w:sz w:val="28"/>
          <w:szCs w:val="28"/>
          <w:lang w:val="vi-VN"/>
        </w:rPr>
        <w:t xml:space="preserve">giáo dục ý thức bảo vệ của công trường lớp cho học sinh. </w:t>
      </w:r>
      <w:r w:rsidRPr="00870B02">
        <w:rPr>
          <w:sz w:val="28"/>
          <w:szCs w:val="28"/>
          <w:lang w:val="vi-VN"/>
        </w:rPr>
        <w:t xml:space="preserve">Tổ </w:t>
      </w:r>
      <w:r w:rsidR="00ED4DED" w:rsidRPr="00870B02">
        <w:rPr>
          <w:sz w:val="28"/>
          <w:szCs w:val="28"/>
          <w:lang w:val="vi-VN"/>
        </w:rPr>
        <w:t xml:space="preserve">chức các hoạt động trải nghiệm sáng tạo nhằm giáo dục tình cảm, đạo đức, giáo dục thể chất, rèn luyện kĩ năng sống cho học sinh. </w:t>
      </w:r>
    </w:p>
    <w:p w:rsidR="00ED4DED" w:rsidRPr="00F35BC7" w:rsidRDefault="008A055C" w:rsidP="00F20A21">
      <w:pPr>
        <w:spacing w:before="120" w:after="120" w:line="276" w:lineRule="auto"/>
        <w:ind w:firstLine="570"/>
        <w:jc w:val="both"/>
        <w:rPr>
          <w:sz w:val="28"/>
          <w:szCs w:val="28"/>
          <w:lang w:val="vi-VN"/>
        </w:rPr>
      </w:pPr>
      <w:r>
        <w:rPr>
          <w:sz w:val="28"/>
          <w:szCs w:val="28"/>
          <w:lang w:val="vi-VN"/>
        </w:rPr>
        <w:t>2 . C</w:t>
      </w:r>
      <w:r w:rsidR="00ED4DED" w:rsidRPr="00F35BC7">
        <w:rPr>
          <w:sz w:val="28"/>
          <w:szCs w:val="28"/>
          <w:lang w:val="vi-VN"/>
        </w:rPr>
        <w:t>hủ động th</w:t>
      </w:r>
      <w:r w:rsidR="00D91091">
        <w:rPr>
          <w:sz w:val="28"/>
          <w:szCs w:val="28"/>
          <w:lang w:val="vi-VN"/>
        </w:rPr>
        <w:t xml:space="preserve">am mưu </w:t>
      </w:r>
      <w:r w:rsidR="00D91091" w:rsidRPr="0053597E">
        <w:rPr>
          <w:sz w:val="28"/>
          <w:szCs w:val="28"/>
          <w:lang w:val="vi-VN"/>
        </w:rPr>
        <w:t>với các cấp lãnh đạo</w:t>
      </w:r>
      <w:r w:rsidR="00ED4DED" w:rsidRPr="00F35BC7">
        <w:rPr>
          <w:sz w:val="28"/>
          <w:szCs w:val="28"/>
          <w:lang w:val="vi-VN"/>
        </w:rPr>
        <w:t xml:space="preserve"> tiế</w:t>
      </w:r>
      <w:r w:rsidR="00D91091">
        <w:rPr>
          <w:sz w:val="28"/>
          <w:szCs w:val="28"/>
          <w:lang w:val="vi-VN"/>
        </w:rPr>
        <w:t>p tục đầu tư</w:t>
      </w:r>
      <w:r w:rsidR="00D91091" w:rsidRPr="0053597E">
        <w:rPr>
          <w:sz w:val="28"/>
          <w:szCs w:val="28"/>
          <w:lang w:val="vi-VN"/>
        </w:rPr>
        <w:t xml:space="preserve"> cơ sở vật chất trang thiết bị theo hướng</w:t>
      </w:r>
      <w:r w:rsidR="00ED4DED" w:rsidRPr="00F35BC7">
        <w:rPr>
          <w:sz w:val="28"/>
          <w:szCs w:val="28"/>
          <w:lang w:val="vi-VN"/>
        </w:rPr>
        <w:t xml:space="preserve"> trường chuẩn quốc gia, kiểm định chất lượng giáo dục gắn với chương trình mục tiêu quốc gia về xây dựng nông thôn mới</w:t>
      </w:r>
      <w:r w:rsidR="00577297" w:rsidRPr="0053597E">
        <w:rPr>
          <w:sz w:val="28"/>
          <w:szCs w:val="28"/>
          <w:lang w:val="vi-VN"/>
        </w:rPr>
        <w:t>, nông thôn mới nâng cao, nông thôn mới tiêu biểu</w:t>
      </w:r>
      <w:r w:rsidR="00ED4DED" w:rsidRPr="00F35BC7">
        <w:rPr>
          <w:sz w:val="28"/>
          <w:szCs w:val="28"/>
          <w:lang w:val="vi-VN"/>
        </w:rPr>
        <w:t xml:space="preserve">. </w:t>
      </w:r>
    </w:p>
    <w:p w:rsidR="007F0ECB" w:rsidRPr="0053597E" w:rsidRDefault="008A055C" w:rsidP="00F20A21">
      <w:pPr>
        <w:spacing w:before="120" w:after="120" w:line="276" w:lineRule="auto"/>
        <w:ind w:firstLine="570"/>
        <w:jc w:val="both"/>
        <w:rPr>
          <w:sz w:val="28"/>
          <w:szCs w:val="28"/>
          <w:lang w:val="vi-VN"/>
        </w:rPr>
      </w:pPr>
      <w:r w:rsidRPr="0053597E">
        <w:rPr>
          <w:sz w:val="28"/>
          <w:szCs w:val="28"/>
          <w:lang w:val="vi-VN"/>
        </w:rPr>
        <w:t>3</w:t>
      </w:r>
      <w:r w:rsidR="00ED4DED" w:rsidRPr="00F35BC7">
        <w:rPr>
          <w:sz w:val="28"/>
          <w:szCs w:val="28"/>
          <w:lang w:val="vi-VN"/>
        </w:rPr>
        <w:t>.</w:t>
      </w:r>
      <w:r w:rsidR="007F0ECB" w:rsidRPr="0053597E">
        <w:rPr>
          <w:sz w:val="28"/>
          <w:szCs w:val="28"/>
          <w:lang w:val="vi-VN"/>
        </w:rPr>
        <w:t>Tổ chức tốt công tác bán trú và căng tin nhà trường đảm bảo vệ sinh an toàn thực phẩm, tạo điều kiện tốt nhất trong việc chăm sóc sức khỏe học sinh góp phần nâng cao chất lượng giáo dục.</w:t>
      </w:r>
    </w:p>
    <w:p w:rsidR="00ED4DED" w:rsidRPr="00B3723E" w:rsidRDefault="007F0ECB" w:rsidP="00F20A21">
      <w:pPr>
        <w:spacing w:before="120" w:after="120" w:line="276" w:lineRule="auto"/>
        <w:ind w:firstLine="570"/>
        <w:jc w:val="both"/>
        <w:rPr>
          <w:sz w:val="28"/>
          <w:szCs w:val="28"/>
          <w:lang w:val="vi-VN"/>
        </w:rPr>
      </w:pPr>
      <w:r w:rsidRPr="00B3723E">
        <w:rPr>
          <w:sz w:val="28"/>
          <w:szCs w:val="28"/>
          <w:lang w:val="vi-VN"/>
        </w:rPr>
        <w:t>4.</w:t>
      </w:r>
      <w:r w:rsidR="00B3723E" w:rsidRPr="00B3723E">
        <w:rPr>
          <w:sz w:val="28"/>
          <w:szCs w:val="28"/>
          <w:lang w:val="vi-VN"/>
        </w:rPr>
        <w:t xml:space="preserve"> </w:t>
      </w:r>
      <w:r w:rsidR="00ED4DED" w:rsidRPr="00B3723E">
        <w:rPr>
          <w:sz w:val="28"/>
          <w:szCs w:val="28"/>
          <w:lang w:val="vi-VN"/>
        </w:rPr>
        <w:t>Đẩy mạnh công tác xã hội hóa giáo dục</w:t>
      </w:r>
      <w:r w:rsidR="008A055C" w:rsidRPr="00B3723E">
        <w:rPr>
          <w:sz w:val="28"/>
          <w:szCs w:val="28"/>
          <w:lang w:val="vi-VN"/>
        </w:rPr>
        <w:t xml:space="preserve"> theo Thông tư số 16/TT-BGD ĐT ngày 03/8/2018 về việc tiếp nhận tài trợ của các tổ chức cá nhân cho lĩnh vực giáo dục đào tạo. </w:t>
      </w:r>
      <w:r w:rsidR="009077D8" w:rsidRPr="00B3723E">
        <w:rPr>
          <w:sz w:val="28"/>
          <w:szCs w:val="28"/>
          <w:lang w:val="vi-VN"/>
        </w:rPr>
        <w:t>Xây dựng kế hoạch xã hội hoá đầu tư xây dựng mô hình thư viện mở, xây dựng sân khấu ngời trời nhằm tổ chức các hoạt động tập thể cho học sinh.</w:t>
      </w:r>
    </w:p>
    <w:p w:rsidR="001260F6" w:rsidRPr="00B3723E" w:rsidRDefault="00FD0FBB" w:rsidP="001260F6">
      <w:pPr>
        <w:spacing w:before="120" w:after="120" w:line="276" w:lineRule="auto"/>
        <w:ind w:firstLine="570"/>
        <w:jc w:val="both"/>
        <w:rPr>
          <w:sz w:val="28"/>
          <w:szCs w:val="28"/>
          <w:lang w:val="vi-VN"/>
        </w:rPr>
      </w:pPr>
      <w:r w:rsidRPr="00B3723E">
        <w:rPr>
          <w:sz w:val="28"/>
          <w:szCs w:val="28"/>
          <w:lang w:val="vi-VN"/>
        </w:rPr>
        <w:t>5.</w:t>
      </w:r>
      <w:r w:rsidR="00B3723E" w:rsidRPr="00B3723E">
        <w:rPr>
          <w:sz w:val="28"/>
          <w:szCs w:val="28"/>
          <w:lang w:val="vi-VN"/>
        </w:rPr>
        <w:t xml:space="preserve"> </w:t>
      </w:r>
      <w:r w:rsidRPr="00B3723E">
        <w:rPr>
          <w:sz w:val="28"/>
          <w:szCs w:val="28"/>
          <w:lang w:val="vi-VN"/>
        </w:rPr>
        <w:t xml:space="preserve">Bố trí phòng </w:t>
      </w:r>
      <w:r w:rsidR="002E4E1B" w:rsidRPr="00B3723E">
        <w:rPr>
          <w:sz w:val="28"/>
          <w:szCs w:val="28"/>
          <w:lang w:val="vi-VN"/>
        </w:rPr>
        <w:t xml:space="preserve">học theo mô hình Stem, phòng </w:t>
      </w:r>
      <w:r w:rsidRPr="00B3723E">
        <w:rPr>
          <w:sz w:val="28"/>
          <w:szCs w:val="28"/>
          <w:lang w:val="vi-VN"/>
        </w:rPr>
        <w:t>tư vấn</w:t>
      </w:r>
      <w:r w:rsidR="001260F6" w:rsidRPr="00B3723E">
        <w:rPr>
          <w:sz w:val="28"/>
          <w:szCs w:val="28"/>
          <w:lang w:val="vi-VN"/>
        </w:rPr>
        <w:t xml:space="preserve"> tổ chức </w:t>
      </w:r>
      <w:r w:rsidR="00B3723E" w:rsidRPr="00B3723E">
        <w:rPr>
          <w:sz w:val="28"/>
          <w:szCs w:val="28"/>
          <w:lang w:val="vi-VN"/>
        </w:rPr>
        <w:t>tư</w:t>
      </w:r>
      <w:r w:rsidR="001260F6" w:rsidRPr="00B3723E">
        <w:rPr>
          <w:sz w:val="28"/>
          <w:szCs w:val="28"/>
          <w:lang w:val="vi-VN"/>
        </w:rPr>
        <w:t xml:space="preserve"> vấn học sinh thực hiện 8 tiết/tuần, phân công giáo viên còn thiếu tiết tham gia công tác tư vấn học sinh. Phân công nhân viên hành chính tham gia công tác kiểm tra sĩ số học sinh hàng ngày</w:t>
      </w:r>
      <w:r w:rsidR="002E4E1B" w:rsidRPr="00B3723E">
        <w:rPr>
          <w:sz w:val="28"/>
          <w:szCs w:val="28"/>
          <w:lang w:val="vi-VN"/>
        </w:rPr>
        <w:t>.</w:t>
      </w:r>
      <w:r w:rsidR="001260F6" w:rsidRPr="00B3723E">
        <w:rPr>
          <w:sz w:val="28"/>
          <w:szCs w:val="28"/>
          <w:lang w:val="vi-VN"/>
        </w:rPr>
        <w:t xml:space="preserve"> </w:t>
      </w:r>
    </w:p>
    <w:p w:rsidR="00ED4DED" w:rsidRPr="0053597E" w:rsidRDefault="00ED4DED" w:rsidP="00F20A21">
      <w:pPr>
        <w:spacing w:before="120" w:after="120" w:line="276" w:lineRule="auto"/>
        <w:ind w:right="15" w:firstLine="570"/>
        <w:jc w:val="both"/>
        <w:rPr>
          <w:rFonts w:eastAsia="Calibri"/>
          <w:b/>
          <w:bCs/>
          <w:spacing w:val="2"/>
          <w:sz w:val="28"/>
          <w:szCs w:val="28"/>
          <w:lang w:val="vi-VN"/>
        </w:rPr>
      </w:pPr>
      <w:r w:rsidRPr="00870B02">
        <w:rPr>
          <w:rFonts w:eastAsia="Calibri"/>
          <w:b/>
          <w:bCs/>
          <w:spacing w:val="2"/>
          <w:sz w:val="28"/>
          <w:szCs w:val="28"/>
          <w:lang w:val="vi-VN"/>
        </w:rPr>
        <w:t>VI</w:t>
      </w:r>
      <w:r w:rsidRPr="00651EB0">
        <w:rPr>
          <w:rFonts w:eastAsia="Calibri"/>
          <w:b/>
          <w:bCs/>
          <w:spacing w:val="2"/>
          <w:sz w:val="28"/>
          <w:szCs w:val="28"/>
          <w:lang w:val="vi-VN"/>
        </w:rPr>
        <w:t>. Đổi mới công tác quản lý</w:t>
      </w:r>
      <w:r w:rsidRPr="00DE70BF">
        <w:rPr>
          <w:rFonts w:eastAsia="Calibri"/>
          <w:b/>
          <w:bCs/>
          <w:spacing w:val="2"/>
          <w:sz w:val="28"/>
          <w:szCs w:val="28"/>
          <w:lang w:val="vi-VN"/>
        </w:rPr>
        <w:t>, nâng cao giáo dục mũi nhọn</w:t>
      </w:r>
      <w:r w:rsidR="000E1DFE" w:rsidRPr="0053597E">
        <w:rPr>
          <w:rFonts w:eastAsia="Calibri"/>
          <w:b/>
          <w:bCs/>
          <w:spacing w:val="2"/>
          <w:sz w:val="28"/>
          <w:szCs w:val="28"/>
          <w:lang w:val="vi-VN"/>
        </w:rPr>
        <w:t xml:space="preserve"> và thực hiện hồ sơ kiểm định chất lượng</w:t>
      </w:r>
    </w:p>
    <w:p w:rsidR="00ED4DED" w:rsidRPr="0053597E" w:rsidRDefault="002E4E1B" w:rsidP="00F20A21">
      <w:pPr>
        <w:spacing w:before="120" w:after="120" w:line="276" w:lineRule="auto"/>
        <w:ind w:firstLine="570"/>
        <w:jc w:val="both"/>
        <w:rPr>
          <w:b/>
          <w:sz w:val="28"/>
          <w:szCs w:val="28"/>
          <w:lang w:val="vi-VN"/>
        </w:rPr>
      </w:pPr>
      <w:r w:rsidRPr="0053597E">
        <w:rPr>
          <w:b/>
          <w:sz w:val="28"/>
          <w:szCs w:val="28"/>
          <w:lang w:val="vi-VN"/>
        </w:rPr>
        <w:t>1.Đổi mới công tác quản lý</w:t>
      </w:r>
    </w:p>
    <w:p w:rsidR="00ED4DED" w:rsidRPr="0053597E" w:rsidRDefault="00D91091" w:rsidP="00F20A21">
      <w:pPr>
        <w:spacing w:before="120" w:after="120" w:line="276" w:lineRule="auto"/>
        <w:ind w:firstLine="570"/>
        <w:jc w:val="both"/>
        <w:rPr>
          <w:sz w:val="28"/>
          <w:szCs w:val="28"/>
          <w:lang w:val="vi-VN"/>
        </w:rPr>
      </w:pPr>
      <w:r w:rsidRPr="0053597E">
        <w:rPr>
          <w:sz w:val="28"/>
          <w:szCs w:val="28"/>
          <w:lang w:val="vi-VN"/>
        </w:rPr>
        <w:t xml:space="preserve">Chú trọng xây dựng kế hoạch đổi mới công tác quản lý nhà gắn với </w:t>
      </w:r>
      <w:r w:rsidR="00ED4DED" w:rsidRPr="00870B02">
        <w:rPr>
          <w:sz w:val="28"/>
          <w:szCs w:val="28"/>
          <w:lang w:val="vi-VN"/>
        </w:rPr>
        <w:t>chủ đề: “giải pháp quản lý h</w:t>
      </w:r>
      <w:r>
        <w:rPr>
          <w:sz w:val="28"/>
          <w:szCs w:val="28"/>
          <w:lang w:val="vi-VN"/>
        </w:rPr>
        <w:t xml:space="preserve">iệu quả trong đơn vị” </w:t>
      </w:r>
    </w:p>
    <w:p w:rsidR="00D91091" w:rsidRPr="0053597E" w:rsidRDefault="00D91091" w:rsidP="00F20A21">
      <w:pPr>
        <w:spacing w:before="120" w:after="120" w:line="276" w:lineRule="auto"/>
        <w:ind w:firstLine="570"/>
        <w:jc w:val="both"/>
        <w:rPr>
          <w:b/>
          <w:sz w:val="28"/>
          <w:szCs w:val="28"/>
          <w:lang w:val="vi-VN"/>
        </w:rPr>
      </w:pPr>
      <w:r w:rsidRPr="0053597E">
        <w:rPr>
          <w:b/>
          <w:sz w:val="28"/>
          <w:szCs w:val="28"/>
          <w:lang w:val="vi-VN"/>
        </w:rPr>
        <w:t>2.</w:t>
      </w:r>
      <w:r w:rsidR="00B3723E" w:rsidRPr="00B3723E">
        <w:rPr>
          <w:b/>
          <w:sz w:val="28"/>
          <w:szCs w:val="28"/>
          <w:lang w:val="vi-VN"/>
        </w:rPr>
        <w:t xml:space="preserve"> </w:t>
      </w:r>
      <w:r w:rsidRPr="0053597E">
        <w:rPr>
          <w:b/>
          <w:sz w:val="28"/>
          <w:szCs w:val="28"/>
          <w:lang w:val="vi-VN"/>
        </w:rPr>
        <w:t>Đổi mới công tác kiểm tra đánh giá hoạt động chuyên môn</w:t>
      </w:r>
    </w:p>
    <w:p w:rsidR="00ED4DED" w:rsidRPr="0053597E" w:rsidRDefault="00D91091" w:rsidP="00F20A21">
      <w:pPr>
        <w:spacing w:before="120" w:after="120" w:line="276" w:lineRule="auto"/>
        <w:ind w:firstLine="570"/>
        <w:jc w:val="both"/>
        <w:rPr>
          <w:sz w:val="28"/>
          <w:szCs w:val="28"/>
          <w:lang w:val="vi-VN"/>
        </w:rPr>
      </w:pPr>
      <w:r w:rsidRPr="0053597E">
        <w:rPr>
          <w:sz w:val="28"/>
          <w:szCs w:val="28"/>
          <w:lang w:val="vi-VN"/>
        </w:rPr>
        <w:t xml:space="preserve">Xây dựng kế hoạch kiểm tra </w:t>
      </w:r>
      <w:r w:rsidR="00ED4DED" w:rsidRPr="00870B02">
        <w:rPr>
          <w:sz w:val="28"/>
          <w:szCs w:val="28"/>
          <w:lang w:val="vi-VN"/>
        </w:rPr>
        <w:t>hồ sơ sổ sách nhà trường, hồ sơ sổ sách giáo viên theo yêu cầu tại Công văn số 68/BGDĐT-GDTrH ngày 07/01/2014 của Bộ GDĐT và các văn bản chỉ đạo của Bộ</w:t>
      </w:r>
      <w:r w:rsidR="00ED4DED" w:rsidRPr="00DE70BF">
        <w:rPr>
          <w:sz w:val="28"/>
          <w:szCs w:val="28"/>
          <w:lang w:val="vi-VN"/>
        </w:rPr>
        <w:t xml:space="preserve"> GDĐT</w:t>
      </w:r>
      <w:r w:rsidR="00ED4DED" w:rsidRPr="00870B02">
        <w:rPr>
          <w:sz w:val="28"/>
          <w:szCs w:val="28"/>
          <w:lang w:val="vi-VN"/>
        </w:rPr>
        <w:t>, Sở</w:t>
      </w:r>
      <w:r w:rsidR="00ED4DED" w:rsidRPr="00DE70BF">
        <w:rPr>
          <w:sz w:val="28"/>
          <w:szCs w:val="28"/>
          <w:lang w:val="vi-VN"/>
        </w:rPr>
        <w:t xml:space="preserve"> GDĐT. Kiểm tra, rà soát và quản lý hoạt động dạy thêm, học thêm; thực hiện đúng quy định đối với các khoản thu chi tại các cơ sở giáo dục.</w:t>
      </w:r>
    </w:p>
    <w:p w:rsidR="00D91091" w:rsidRPr="0053597E" w:rsidRDefault="00D91091" w:rsidP="00F20A21">
      <w:pPr>
        <w:spacing w:before="120" w:after="120" w:line="276" w:lineRule="auto"/>
        <w:ind w:firstLine="570"/>
        <w:jc w:val="both"/>
        <w:rPr>
          <w:b/>
          <w:sz w:val="28"/>
          <w:szCs w:val="28"/>
          <w:lang w:val="vi-VN"/>
        </w:rPr>
      </w:pPr>
      <w:r w:rsidRPr="0053597E">
        <w:rPr>
          <w:b/>
          <w:sz w:val="28"/>
          <w:szCs w:val="28"/>
          <w:lang w:val="vi-VN"/>
        </w:rPr>
        <w:t>3.Xây dựng kế hoạch nâng cao đội tuyển giáo viên dạy giỏi, học sinh giỏi</w:t>
      </w:r>
      <w:r w:rsidR="00FF7169" w:rsidRPr="0053597E">
        <w:rPr>
          <w:b/>
          <w:sz w:val="28"/>
          <w:szCs w:val="28"/>
          <w:lang w:val="vi-VN"/>
        </w:rPr>
        <w:t xml:space="preserve"> và ôn tập tuyển sinh vào lớp 10</w:t>
      </w:r>
    </w:p>
    <w:p w:rsidR="00C0241C" w:rsidRPr="0053597E" w:rsidRDefault="00C0241C" w:rsidP="00D91091">
      <w:pPr>
        <w:spacing w:before="120" w:after="120" w:line="276" w:lineRule="auto"/>
        <w:ind w:firstLine="570"/>
        <w:jc w:val="both"/>
        <w:rPr>
          <w:b/>
          <w:sz w:val="28"/>
          <w:szCs w:val="28"/>
          <w:lang w:val="vi-VN"/>
        </w:rPr>
      </w:pPr>
      <w:r w:rsidRPr="0053597E">
        <w:rPr>
          <w:b/>
          <w:sz w:val="28"/>
          <w:szCs w:val="28"/>
          <w:lang w:val="vi-VN"/>
        </w:rPr>
        <w:t>3.1.Nâng cao chất lượng đội tuyển giáo viên dạy giỏi</w:t>
      </w:r>
    </w:p>
    <w:p w:rsidR="00C0241C" w:rsidRPr="0053597E" w:rsidRDefault="00BF75CD" w:rsidP="00D91091">
      <w:pPr>
        <w:spacing w:before="120" w:after="120" w:line="276" w:lineRule="auto"/>
        <w:ind w:firstLine="570"/>
        <w:jc w:val="both"/>
        <w:rPr>
          <w:sz w:val="28"/>
          <w:szCs w:val="28"/>
          <w:lang w:val="vi-VN"/>
        </w:rPr>
      </w:pPr>
      <w:r w:rsidRPr="0053597E">
        <w:rPr>
          <w:sz w:val="28"/>
          <w:szCs w:val="28"/>
          <w:lang w:val="vi-VN"/>
        </w:rPr>
        <w:lastRenderedPageBreak/>
        <w:t>X</w:t>
      </w:r>
      <w:r w:rsidR="00ED4DED" w:rsidRPr="00DE70BF">
        <w:rPr>
          <w:sz w:val="28"/>
          <w:szCs w:val="28"/>
          <w:lang w:val="vi-VN"/>
        </w:rPr>
        <w:t xml:space="preserve">ây dựng kế hoạch </w:t>
      </w:r>
      <w:r w:rsidR="00D91091" w:rsidRPr="0053597E">
        <w:rPr>
          <w:sz w:val="28"/>
          <w:szCs w:val="28"/>
          <w:lang w:val="vi-VN"/>
        </w:rPr>
        <w:t xml:space="preserve">thi giáo viên </w:t>
      </w:r>
      <w:r w:rsidR="00E82A9B" w:rsidRPr="0053597E">
        <w:rPr>
          <w:sz w:val="28"/>
          <w:szCs w:val="28"/>
          <w:lang w:val="vi-VN"/>
        </w:rPr>
        <w:t>chủ</w:t>
      </w:r>
      <w:r w:rsidRPr="0053597E">
        <w:rPr>
          <w:sz w:val="28"/>
          <w:szCs w:val="28"/>
          <w:lang w:val="vi-VN"/>
        </w:rPr>
        <w:t xml:space="preserve"> nhiệm giỏi theo </w:t>
      </w:r>
      <w:r w:rsidR="00E82A9B" w:rsidRPr="0053597E">
        <w:rPr>
          <w:sz w:val="28"/>
          <w:szCs w:val="28"/>
          <w:lang w:val="vi-VN"/>
        </w:rPr>
        <w:t xml:space="preserve">tinh thần </w:t>
      </w:r>
      <w:r w:rsidRPr="0053597E">
        <w:rPr>
          <w:sz w:val="28"/>
          <w:szCs w:val="28"/>
          <w:lang w:val="vi-VN"/>
        </w:rPr>
        <w:t xml:space="preserve">Công văn số 1437/SGD ĐT-GDTrHTX </w:t>
      </w:r>
      <w:r w:rsidR="00E82A9B" w:rsidRPr="0053597E">
        <w:rPr>
          <w:sz w:val="28"/>
          <w:szCs w:val="28"/>
          <w:lang w:val="vi-VN"/>
        </w:rPr>
        <w:t xml:space="preserve"> </w:t>
      </w:r>
      <w:r w:rsidRPr="0053597E">
        <w:rPr>
          <w:sz w:val="28"/>
          <w:szCs w:val="28"/>
          <w:lang w:val="vi-VN"/>
        </w:rPr>
        <w:t xml:space="preserve">ngày 16/9/2020 và hội thi </w:t>
      </w:r>
      <w:r w:rsidR="00E931FE" w:rsidRPr="0053597E">
        <w:rPr>
          <w:sz w:val="28"/>
          <w:szCs w:val="28"/>
          <w:lang w:val="vi-VN"/>
        </w:rPr>
        <w:t xml:space="preserve">dạy giỏi </w:t>
      </w:r>
      <w:r w:rsidR="00E82A9B" w:rsidRPr="0053597E">
        <w:rPr>
          <w:sz w:val="28"/>
          <w:szCs w:val="28"/>
          <w:lang w:val="vi-VN"/>
        </w:rPr>
        <w:t>cấp huyện theo Thông tư 22</w:t>
      </w:r>
      <w:r w:rsidR="00D91091" w:rsidRPr="0053597E">
        <w:rPr>
          <w:sz w:val="28"/>
          <w:szCs w:val="28"/>
          <w:lang w:val="vi-VN"/>
        </w:rPr>
        <w:t xml:space="preserve">/ </w:t>
      </w:r>
      <w:r w:rsidR="00E82A9B" w:rsidRPr="0053597E">
        <w:rPr>
          <w:sz w:val="28"/>
          <w:szCs w:val="28"/>
          <w:lang w:val="vi-VN"/>
        </w:rPr>
        <w:t>2019/</w:t>
      </w:r>
      <w:r w:rsidR="00E931FE" w:rsidRPr="0053597E">
        <w:rPr>
          <w:sz w:val="28"/>
          <w:szCs w:val="28"/>
          <w:lang w:val="vi-VN"/>
        </w:rPr>
        <w:t>TT-BGD</w:t>
      </w:r>
      <w:r w:rsidR="00D91091" w:rsidRPr="0053597E">
        <w:rPr>
          <w:sz w:val="28"/>
          <w:szCs w:val="28"/>
          <w:lang w:val="vi-VN"/>
        </w:rPr>
        <w:t>ĐT</w:t>
      </w:r>
      <w:r w:rsidR="00E931FE" w:rsidRPr="0053597E">
        <w:rPr>
          <w:sz w:val="28"/>
          <w:szCs w:val="28"/>
          <w:lang w:val="vi-VN"/>
        </w:rPr>
        <w:t xml:space="preserve"> ngày 20/12/2019</w:t>
      </w:r>
      <w:r w:rsidR="00D91091" w:rsidRPr="0053597E">
        <w:rPr>
          <w:sz w:val="28"/>
          <w:szCs w:val="28"/>
          <w:lang w:val="vi-VN"/>
        </w:rPr>
        <w:t xml:space="preserve">. </w:t>
      </w:r>
    </w:p>
    <w:p w:rsidR="00C0241C" w:rsidRPr="0053597E" w:rsidRDefault="00C0241C" w:rsidP="00D91091">
      <w:pPr>
        <w:spacing w:before="120" w:after="120" w:line="276" w:lineRule="auto"/>
        <w:ind w:firstLine="570"/>
        <w:jc w:val="both"/>
        <w:rPr>
          <w:b/>
          <w:sz w:val="28"/>
          <w:szCs w:val="28"/>
          <w:lang w:val="vi-VN"/>
        </w:rPr>
      </w:pPr>
      <w:r w:rsidRPr="0053597E">
        <w:rPr>
          <w:b/>
          <w:sz w:val="28"/>
          <w:szCs w:val="28"/>
          <w:lang w:val="vi-VN"/>
        </w:rPr>
        <w:t>3.2.</w:t>
      </w:r>
      <w:r w:rsidR="00844636" w:rsidRPr="00844636">
        <w:rPr>
          <w:b/>
          <w:sz w:val="28"/>
          <w:szCs w:val="28"/>
          <w:lang w:val="vi-VN"/>
        </w:rPr>
        <w:t xml:space="preserve"> </w:t>
      </w:r>
      <w:r w:rsidRPr="0053597E">
        <w:rPr>
          <w:b/>
          <w:sz w:val="28"/>
          <w:szCs w:val="28"/>
          <w:lang w:val="vi-VN"/>
        </w:rPr>
        <w:t>Nâng cao chất lượng đội tuyển học sinh giỏi</w:t>
      </w:r>
    </w:p>
    <w:p w:rsidR="00ED4DED" w:rsidRPr="00844636" w:rsidRDefault="00C0241C" w:rsidP="00D91091">
      <w:pPr>
        <w:spacing w:before="120" w:after="120" w:line="276" w:lineRule="auto"/>
        <w:ind w:firstLine="570"/>
        <w:jc w:val="both"/>
        <w:rPr>
          <w:sz w:val="28"/>
          <w:szCs w:val="28"/>
          <w:lang w:val="vi-VN"/>
        </w:rPr>
      </w:pPr>
      <w:r w:rsidRPr="0053597E">
        <w:rPr>
          <w:sz w:val="28"/>
          <w:szCs w:val="28"/>
          <w:lang w:val="vi-VN"/>
        </w:rPr>
        <w:t>Ngay từ đầu năm</w:t>
      </w:r>
      <w:r w:rsidR="00D91091" w:rsidRPr="0053597E">
        <w:rPr>
          <w:sz w:val="28"/>
          <w:szCs w:val="28"/>
          <w:lang w:val="vi-VN"/>
        </w:rPr>
        <w:t xml:space="preserve"> xây dựng kế hoạch </w:t>
      </w:r>
      <w:r w:rsidR="00ED4DED" w:rsidRPr="00DE70BF">
        <w:rPr>
          <w:sz w:val="28"/>
          <w:szCs w:val="28"/>
          <w:lang w:val="vi-VN"/>
        </w:rPr>
        <w:t>bồi dưỡng học</w:t>
      </w:r>
      <w:r w:rsidR="00D91091">
        <w:rPr>
          <w:sz w:val="28"/>
          <w:szCs w:val="28"/>
          <w:lang w:val="vi-VN"/>
        </w:rPr>
        <w:t xml:space="preserve"> sinh giỏi</w:t>
      </w:r>
      <w:r w:rsidR="00D91091" w:rsidRPr="0053597E">
        <w:rPr>
          <w:sz w:val="28"/>
          <w:szCs w:val="28"/>
          <w:lang w:val="vi-VN"/>
        </w:rPr>
        <w:t xml:space="preserve"> olympic các môn văn hóa và olympic tiếng Anh</w:t>
      </w:r>
      <w:r w:rsidR="00844636" w:rsidRPr="00844636">
        <w:rPr>
          <w:sz w:val="28"/>
          <w:szCs w:val="28"/>
          <w:lang w:val="vi-VN"/>
        </w:rPr>
        <w:t>.</w:t>
      </w:r>
    </w:p>
    <w:p w:rsidR="00C0241C" w:rsidRPr="0053597E" w:rsidRDefault="00C0241C" w:rsidP="00D91091">
      <w:pPr>
        <w:spacing w:before="120" w:after="120" w:line="276" w:lineRule="auto"/>
        <w:ind w:firstLine="570"/>
        <w:jc w:val="both"/>
        <w:rPr>
          <w:b/>
          <w:sz w:val="28"/>
          <w:szCs w:val="28"/>
          <w:lang w:val="vi-VN"/>
        </w:rPr>
      </w:pPr>
      <w:r w:rsidRPr="0053597E">
        <w:rPr>
          <w:b/>
          <w:sz w:val="28"/>
          <w:szCs w:val="28"/>
          <w:lang w:val="vi-VN"/>
        </w:rPr>
        <w:t>3.3.Nâng cao chất lượng ôn tập tuyển sinh vào lớp 10</w:t>
      </w:r>
    </w:p>
    <w:p w:rsidR="00ED4DED" w:rsidRDefault="00A21A5A" w:rsidP="00F20A21">
      <w:pPr>
        <w:spacing w:before="120" w:after="120" w:line="276" w:lineRule="auto"/>
        <w:ind w:firstLine="570"/>
        <w:jc w:val="both"/>
        <w:rPr>
          <w:sz w:val="28"/>
          <w:szCs w:val="28"/>
          <w:lang w:val="vi-VN"/>
        </w:rPr>
      </w:pPr>
      <w:r w:rsidRPr="0053597E">
        <w:rPr>
          <w:sz w:val="28"/>
          <w:szCs w:val="28"/>
          <w:lang w:val="vi-VN"/>
        </w:rPr>
        <w:t>Đưa ra các giải pháp</w:t>
      </w:r>
      <w:r w:rsidR="00ED4DED" w:rsidRPr="00DE70BF">
        <w:rPr>
          <w:sz w:val="28"/>
          <w:szCs w:val="28"/>
          <w:lang w:val="vi-VN"/>
        </w:rPr>
        <w:t xml:space="preserve"> nhằm nâng cao chất lượng hai mặt giáo dục nhất là chất lượng thi tuyển sinh vào lớp 10</w:t>
      </w:r>
      <w:r w:rsidR="001260F6" w:rsidRPr="0053597E">
        <w:rPr>
          <w:sz w:val="28"/>
          <w:szCs w:val="28"/>
          <w:lang w:val="vi-VN"/>
        </w:rPr>
        <w:t xml:space="preserve"> THPT</w:t>
      </w:r>
      <w:r w:rsidR="00ED4DED" w:rsidRPr="00DE70BF">
        <w:rPr>
          <w:sz w:val="28"/>
          <w:szCs w:val="28"/>
          <w:lang w:val="vi-VN"/>
        </w:rPr>
        <w:t>.</w:t>
      </w:r>
    </w:p>
    <w:p w:rsidR="0080387E" w:rsidRPr="0053597E" w:rsidRDefault="0080387E" w:rsidP="00F20A21">
      <w:pPr>
        <w:spacing w:before="120" w:after="120" w:line="276" w:lineRule="auto"/>
        <w:ind w:firstLine="570"/>
        <w:jc w:val="both"/>
        <w:rPr>
          <w:b/>
          <w:sz w:val="28"/>
          <w:szCs w:val="28"/>
          <w:lang w:val="vi-VN"/>
        </w:rPr>
      </w:pPr>
      <w:r w:rsidRPr="0053597E">
        <w:rPr>
          <w:b/>
          <w:sz w:val="28"/>
          <w:szCs w:val="28"/>
          <w:lang w:val="vi-VN"/>
        </w:rPr>
        <w:t>4. Cam kết chất lượng giáo dục</w:t>
      </w:r>
      <w:r w:rsidR="00FF7169" w:rsidRPr="0053597E">
        <w:rPr>
          <w:b/>
          <w:sz w:val="28"/>
          <w:szCs w:val="28"/>
          <w:lang w:val="vi-VN"/>
        </w:rPr>
        <w:t xml:space="preserve"> và cam kết không dạy thêm học thêm sai quy định</w:t>
      </w:r>
      <w:bookmarkStart w:id="1" w:name="_GoBack"/>
      <w:bookmarkEnd w:id="1"/>
    </w:p>
    <w:p w:rsidR="00ED4DED" w:rsidRPr="0053597E" w:rsidRDefault="00A21A5A" w:rsidP="00F20A21">
      <w:pPr>
        <w:spacing w:before="120" w:after="120" w:line="276" w:lineRule="auto"/>
        <w:ind w:firstLine="570"/>
        <w:jc w:val="both"/>
        <w:rPr>
          <w:sz w:val="28"/>
          <w:szCs w:val="28"/>
          <w:lang w:val="vi-VN"/>
        </w:rPr>
      </w:pPr>
      <w:r w:rsidRPr="0053597E">
        <w:rPr>
          <w:sz w:val="28"/>
          <w:szCs w:val="28"/>
          <w:lang w:val="vi-VN"/>
        </w:rPr>
        <w:t>Tổ chức</w:t>
      </w:r>
      <w:r w:rsidR="00ED4DED">
        <w:rPr>
          <w:sz w:val="28"/>
          <w:szCs w:val="28"/>
          <w:lang w:val="vi-VN"/>
        </w:rPr>
        <w:t xml:space="preserve"> ký c</w:t>
      </w:r>
      <w:r>
        <w:rPr>
          <w:sz w:val="28"/>
          <w:szCs w:val="28"/>
          <w:lang w:val="vi-VN"/>
        </w:rPr>
        <w:t xml:space="preserve">am kết chất lượng </w:t>
      </w:r>
      <w:r w:rsidRPr="0053597E">
        <w:rPr>
          <w:sz w:val="28"/>
          <w:szCs w:val="28"/>
          <w:lang w:val="vi-VN"/>
        </w:rPr>
        <w:t xml:space="preserve">giữa giáo viên với hiệu trưởng nhà trường  và hiệu </w:t>
      </w:r>
      <w:r w:rsidR="004A7434" w:rsidRPr="0053597E">
        <w:rPr>
          <w:sz w:val="28"/>
          <w:szCs w:val="28"/>
          <w:lang w:val="vi-VN"/>
        </w:rPr>
        <w:t>trưởng cam kết với lãnh đạo PGD-</w:t>
      </w:r>
      <w:r w:rsidRPr="0053597E">
        <w:rPr>
          <w:sz w:val="28"/>
          <w:szCs w:val="28"/>
          <w:lang w:val="vi-VN"/>
        </w:rPr>
        <w:t>ĐT</w:t>
      </w:r>
      <w:r w:rsidR="00ED4DED">
        <w:rPr>
          <w:sz w:val="28"/>
          <w:szCs w:val="28"/>
          <w:lang w:val="vi-VN"/>
        </w:rPr>
        <w:t xml:space="preserve"> nhằm thực hiện đúng theo kế hoạch nhà trường đề ra từ đầu năm học.</w:t>
      </w:r>
    </w:p>
    <w:p w:rsidR="001260F6" w:rsidRPr="0053597E" w:rsidRDefault="001260F6" w:rsidP="00F20A21">
      <w:pPr>
        <w:spacing w:before="120" w:after="120" w:line="276" w:lineRule="auto"/>
        <w:ind w:firstLine="570"/>
        <w:jc w:val="both"/>
        <w:rPr>
          <w:sz w:val="28"/>
          <w:szCs w:val="28"/>
          <w:lang w:val="vi-VN"/>
        </w:rPr>
      </w:pPr>
      <w:r w:rsidRPr="0053597E">
        <w:rPr>
          <w:sz w:val="28"/>
          <w:szCs w:val="28"/>
          <w:lang w:val="vi-VN"/>
        </w:rPr>
        <w:t>Tổ chức cho giáo viên cam kết không dạy thêm sai quy định, có xác nhận của ban điều hành ấp nơi cư trú.</w:t>
      </w:r>
    </w:p>
    <w:p w:rsidR="000E1DFE" w:rsidRPr="00844636" w:rsidRDefault="000E1DFE" w:rsidP="00F20A21">
      <w:pPr>
        <w:spacing w:before="120" w:after="120" w:line="276" w:lineRule="auto"/>
        <w:ind w:firstLine="570"/>
        <w:jc w:val="both"/>
        <w:rPr>
          <w:b/>
          <w:sz w:val="28"/>
          <w:szCs w:val="28"/>
          <w:lang w:val="vi-VN"/>
        </w:rPr>
      </w:pPr>
      <w:r w:rsidRPr="00844636">
        <w:rPr>
          <w:b/>
          <w:sz w:val="28"/>
          <w:szCs w:val="28"/>
          <w:lang w:val="vi-VN"/>
        </w:rPr>
        <w:t>5.Thực hiện hồ sơ</w:t>
      </w:r>
      <w:r w:rsidR="00C21C8D" w:rsidRPr="00844636">
        <w:rPr>
          <w:b/>
          <w:sz w:val="28"/>
          <w:szCs w:val="28"/>
          <w:lang w:val="vi-VN"/>
        </w:rPr>
        <w:t xml:space="preserve"> xây dựng trường đạt chuẩn quốc gia và</w:t>
      </w:r>
      <w:r w:rsidRPr="00844636">
        <w:rPr>
          <w:b/>
          <w:sz w:val="28"/>
          <w:szCs w:val="28"/>
          <w:lang w:val="vi-VN"/>
        </w:rPr>
        <w:t xml:space="preserve"> kiểm định chất lượng</w:t>
      </w:r>
    </w:p>
    <w:p w:rsidR="000E1DFE" w:rsidRPr="0053597E" w:rsidRDefault="000E1DFE" w:rsidP="00F20A21">
      <w:pPr>
        <w:spacing w:before="120" w:after="120" w:line="276" w:lineRule="auto"/>
        <w:ind w:firstLine="570"/>
        <w:jc w:val="both"/>
        <w:rPr>
          <w:sz w:val="28"/>
          <w:szCs w:val="28"/>
          <w:lang w:val="vi-VN"/>
        </w:rPr>
      </w:pPr>
      <w:r w:rsidRPr="0053597E">
        <w:rPr>
          <w:sz w:val="28"/>
          <w:szCs w:val="28"/>
          <w:lang w:val="vi-VN"/>
        </w:rPr>
        <w:t>Xây dựng kế</w:t>
      </w:r>
      <w:r w:rsidR="00C21C8D" w:rsidRPr="0053597E">
        <w:rPr>
          <w:sz w:val="28"/>
          <w:szCs w:val="28"/>
          <w:lang w:val="vi-VN"/>
        </w:rPr>
        <w:t xml:space="preserve"> hoạch tự đánh giá theo Thông Tư 18/TT-GBD ĐT về xây dựng trường đạt chuẩn quốc gia và kiểm định chất lượng</w:t>
      </w:r>
    </w:p>
    <w:p w:rsidR="000E1DFE" w:rsidRPr="0053597E" w:rsidRDefault="000E1DFE" w:rsidP="00F20A21">
      <w:pPr>
        <w:spacing w:before="120" w:after="120" w:line="276" w:lineRule="auto"/>
        <w:ind w:firstLine="570"/>
        <w:jc w:val="both"/>
        <w:rPr>
          <w:sz w:val="28"/>
          <w:szCs w:val="28"/>
          <w:lang w:val="vi-VN"/>
        </w:rPr>
      </w:pPr>
      <w:r w:rsidRPr="0053597E">
        <w:rPr>
          <w:sz w:val="28"/>
          <w:szCs w:val="28"/>
          <w:lang w:val="vi-VN"/>
        </w:rPr>
        <w:t xml:space="preserve">Phân công CB, </w:t>
      </w:r>
      <w:r w:rsidR="006F1FAB" w:rsidRPr="0053597E">
        <w:rPr>
          <w:sz w:val="28"/>
          <w:szCs w:val="28"/>
          <w:lang w:val="vi-VN"/>
        </w:rPr>
        <w:t xml:space="preserve">GV, </w:t>
      </w:r>
      <w:r w:rsidRPr="0053597E">
        <w:rPr>
          <w:sz w:val="28"/>
          <w:szCs w:val="28"/>
          <w:lang w:val="vi-VN"/>
        </w:rPr>
        <w:t xml:space="preserve">VC thực hiện các tiêu chuẩn, tiêu chí. </w:t>
      </w:r>
      <w:r w:rsidR="00FF7169" w:rsidRPr="0053597E">
        <w:rPr>
          <w:sz w:val="28"/>
          <w:szCs w:val="28"/>
          <w:lang w:val="vi-VN"/>
        </w:rPr>
        <w:t xml:space="preserve">Thu </w:t>
      </w:r>
      <w:r w:rsidR="009D61B6" w:rsidRPr="0053597E">
        <w:rPr>
          <w:sz w:val="28"/>
          <w:szCs w:val="28"/>
          <w:lang w:val="vi-VN"/>
        </w:rPr>
        <w:t>tập minh chứng tổ chức đánh giá, tham khảo phần miềm hỗ trợ đánh giá.</w:t>
      </w:r>
    </w:p>
    <w:p w:rsidR="00FF7169" w:rsidRPr="0053597E" w:rsidRDefault="00FF7169" w:rsidP="00F20A21">
      <w:pPr>
        <w:spacing w:before="120" w:after="120" w:line="276" w:lineRule="auto"/>
        <w:ind w:firstLine="570"/>
        <w:jc w:val="both"/>
        <w:rPr>
          <w:sz w:val="28"/>
          <w:szCs w:val="28"/>
          <w:lang w:val="vi-VN"/>
        </w:rPr>
      </w:pPr>
      <w:r w:rsidRPr="0053597E">
        <w:rPr>
          <w:sz w:val="28"/>
          <w:szCs w:val="28"/>
          <w:lang w:val="vi-VN"/>
        </w:rPr>
        <w:t>Hoàn thiện báo cáo đánh giá tham mưu bộ phận chuyên môn PGD ĐT kiểm tra tư vấn hỗ trợ</w:t>
      </w:r>
      <w:r w:rsidR="00777E4E" w:rsidRPr="00777E4E">
        <w:rPr>
          <w:sz w:val="28"/>
          <w:szCs w:val="28"/>
          <w:lang w:val="vi-VN"/>
        </w:rPr>
        <w:t>.</w:t>
      </w:r>
      <w:r w:rsidRPr="0053597E">
        <w:rPr>
          <w:sz w:val="28"/>
          <w:szCs w:val="28"/>
          <w:lang w:val="vi-VN"/>
        </w:rPr>
        <w:t xml:space="preserve"> </w:t>
      </w:r>
    </w:p>
    <w:p w:rsidR="00ED4DED" w:rsidRPr="00B608C0" w:rsidRDefault="00ED4DED" w:rsidP="00F20A21">
      <w:pPr>
        <w:spacing w:before="120" w:after="120" w:line="276" w:lineRule="auto"/>
        <w:ind w:firstLine="570"/>
        <w:jc w:val="both"/>
        <w:rPr>
          <w:b/>
          <w:sz w:val="28"/>
          <w:szCs w:val="28"/>
          <w:lang w:val="vi-VN"/>
        </w:rPr>
      </w:pPr>
      <w:r w:rsidRPr="00B608C0">
        <w:rPr>
          <w:b/>
          <w:sz w:val="28"/>
          <w:szCs w:val="28"/>
          <w:lang w:val="vi-VN"/>
        </w:rPr>
        <w:t>VII. Tăng cường ứng dụng công nghệ thông tin trong dạy học và quản lý</w:t>
      </w:r>
    </w:p>
    <w:p w:rsidR="00ED4DED" w:rsidRPr="00B608C0" w:rsidRDefault="00ED4DED" w:rsidP="00F20A21">
      <w:pPr>
        <w:spacing w:before="120" w:after="120" w:line="276" w:lineRule="auto"/>
        <w:ind w:firstLine="570"/>
        <w:jc w:val="both"/>
        <w:rPr>
          <w:sz w:val="28"/>
          <w:szCs w:val="28"/>
          <w:lang w:val="vi-VN"/>
        </w:rPr>
      </w:pPr>
      <w:r w:rsidRPr="00B608C0">
        <w:rPr>
          <w:sz w:val="28"/>
          <w:szCs w:val="28"/>
          <w:lang w:val="vi-VN"/>
        </w:rPr>
        <w:t>1. Chú trọng ứng dụng công nghệ thông tin trong tổ chức dạy học; tăng cường sử dụng các thiết bị hiện có, soạn giảng sử dụng bảng tương tác thông minh, tổ chức thi soạn và giảng ứng dụng CNTT trong đơn vị nhằm nâng cao năng lực soạn giảng cho giáo viên.</w:t>
      </w:r>
    </w:p>
    <w:p w:rsidR="00ED4DED" w:rsidRPr="0053597E" w:rsidRDefault="00ED4DED" w:rsidP="00F20A21">
      <w:pPr>
        <w:spacing w:before="120" w:after="120" w:line="276" w:lineRule="auto"/>
        <w:ind w:firstLine="570"/>
        <w:jc w:val="both"/>
        <w:rPr>
          <w:sz w:val="28"/>
          <w:szCs w:val="28"/>
          <w:lang w:val="vi-VN"/>
        </w:rPr>
      </w:pPr>
      <w:r w:rsidRPr="00B608C0">
        <w:rPr>
          <w:sz w:val="28"/>
          <w:szCs w:val="28"/>
          <w:lang w:val="vi-VN"/>
        </w:rPr>
        <w:t>2. Tăng cường ứng dụng công nghệ thông tin và truyền thông trong tổ chức và quản lý các hoạt động chuyên môn, quản lý kết quả học tập của học sinh; tăng cường mối liên hệ của nhà trường với cha mẹ học sinh và cộng đồ</w:t>
      </w:r>
      <w:r w:rsidR="00E13798">
        <w:rPr>
          <w:sz w:val="28"/>
          <w:szCs w:val="28"/>
          <w:lang w:val="vi-VN"/>
        </w:rPr>
        <w:t xml:space="preserve">ng; </w:t>
      </w:r>
      <w:r w:rsidR="00E13798" w:rsidRPr="0053597E">
        <w:rPr>
          <w:sz w:val="28"/>
          <w:szCs w:val="28"/>
          <w:lang w:val="vi-VN"/>
        </w:rPr>
        <w:t>Tiếp tục triển khai</w:t>
      </w:r>
      <w:r w:rsidRPr="00B608C0">
        <w:rPr>
          <w:sz w:val="28"/>
          <w:szCs w:val="28"/>
          <w:lang w:val="vi-VN"/>
        </w:rPr>
        <w:t xml:space="preserve"> sử dụng sổ điểm điện tử, học</w:t>
      </w:r>
      <w:r w:rsidR="009D61B6">
        <w:rPr>
          <w:sz w:val="28"/>
          <w:szCs w:val="28"/>
          <w:lang w:val="vi-VN"/>
        </w:rPr>
        <w:t xml:space="preserve"> bạ điện tử</w:t>
      </w:r>
      <w:r w:rsidRPr="00B608C0">
        <w:rPr>
          <w:sz w:val="28"/>
          <w:szCs w:val="28"/>
          <w:lang w:val="vi-VN"/>
        </w:rPr>
        <w:t>.</w:t>
      </w:r>
    </w:p>
    <w:p w:rsidR="001260F6" w:rsidRPr="0053597E" w:rsidRDefault="001260F6" w:rsidP="00F20A21">
      <w:pPr>
        <w:spacing w:before="120" w:after="120" w:line="276" w:lineRule="auto"/>
        <w:ind w:firstLine="570"/>
        <w:jc w:val="both"/>
        <w:rPr>
          <w:sz w:val="28"/>
          <w:szCs w:val="28"/>
          <w:lang w:val="vi-VN"/>
        </w:rPr>
      </w:pPr>
      <w:r w:rsidRPr="0053597E">
        <w:rPr>
          <w:sz w:val="28"/>
          <w:szCs w:val="28"/>
          <w:lang w:val="vi-VN"/>
        </w:rPr>
        <w:lastRenderedPageBreak/>
        <w:t xml:space="preserve">3. Tăng cường công tác </w:t>
      </w:r>
      <w:r w:rsidR="00752F66" w:rsidRPr="0053597E">
        <w:rPr>
          <w:sz w:val="28"/>
          <w:szCs w:val="28"/>
          <w:lang w:val="vi-VN"/>
        </w:rPr>
        <w:t xml:space="preserve">viết bài </w:t>
      </w:r>
      <w:r w:rsidRPr="0053597E">
        <w:rPr>
          <w:sz w:val="28"/>
          <w:szCs w:val="28"/>
          <w:lang w:val="vi-VN"/>
        </w:rPr>
        <w:t>công khai minh bạch bằng hình ảnh trên Websit</w:t>
      </w:r>
      <w:r w:rsidR="00752F66" w:rsidRPr="0053597E">
        <w:rPr>
          <w:sz w:val="28"/>
          <w:szCs w:val="28"/>
          <w:lang w:val="vi-VN"/>
        </w:rPr>
        <w:t>e của nhà trường và trên trang dữ liệu quốc gia về chất lượng hai mặt giáo dục, công khại về tài chính, về cơ sở vật chất trang thiết bị, nhà vệ sinh, bếp ăn bán trú.</w:t>
      </w:r>
    </w:p>
    <w:p w:rsidR="00ED4DED" w:rsidRPr="0053597E" w:rsidRDefault="00ED4DED" w:rsidP="00F20A21">
      <w:pPr>
        <w:spacing w:before="120" w:after="120" w:line="276" w:lineRule="auto"/>
        <w:ind w:firstLine="570"/>
        <w:jc w:val="both"/>
        <w:rPr>
          <w:b/>
          <w:sz w:val="28"/>
          <w:szCs w:val="28"/>
          <w:lang w:val="vi-VN"/>
        </w:rPr>
      </w:pPr>
      <w:r w:rsidRPr="002560B3">
        <w:rPr>
          <w:b/>
          <w:sz w:val="28"/>
          <w:szCs w:val="28"/>
          <w:lang w:val="vi-VN"/>
        </w:rPr>
        <w:t>VIII.  Công tác thi đua, khen t</w:t>
      </w:r>
      <w:r w:rsidR="0080387E">
        <w:rPr>
          <w:b/>
          <w:sz w:val="28"/>
          <w:szCs w:val="28"/>
          <w:lang w:val="vi-VN"/>
        </w:rPr>
        <w:t>hưởng</w:t>
      </w:r>
    </w:p>
    <w:p w:rsidR="0080387E" w:rsidRPr="0053597E" w:rsidRDefault="00752F66" w:rsidP="00F20A21">
      <w:pPr>
        <w:spacing w:before="120" w:after="120" w:line="276" w:lineRule="auto"/>
        <w:ind w:firstLine="570"/>
        <w:jc w:val="both"/>
        <w:rPr>
          <w:sz w:val="28"/>
          <w:szCs w:val="28"/>
          <w:lang w:val="vi-VN"/>
        </w:rPr>
      </w:pPr>
      <w:r w:rsidRPr="0053597E">
        <w:rPr>
          <w:sz w:val="28"/>
          <w:szCs w:val="28"/>
          <w:lang w:val="vi-VN"/>
        </w:rPr>
        <w:t>1.</w:t>
      </w:r>
      <w:r w:rsidR="00777E4E" w:rsidRPr="00777E4E">
        <w:rPr>
          <w:sz w:val="28"/>
          <w:szCs w:val="28"/>
          <w:lang w:val="vi-VN"/>
        </w:rPr>
        <w:t xml:space="preserve"> </w:t>
      </w:r>
      <w:r w:rsidR="0080387E" w:rsidRPr="0053597E">
        <w:rPr>
          <w:sz w:val="28"/>
          <w:szCs w:val="28"/>
          <w:lang w:val="vi-VN"/>
        </w:rPr>
        <w:t>Xây dựng bảng lượng hóa thi đua của nhà trường để làm căn cứ đánh giá xếp loại công chức, viên chức, đánh giá chuẩn nghề nghiệp giáo viên và xét thi đua cuối năm một cách chính xác, công bằng phát huy hiệu quả công tác thi đua khen thưởng, góp phần nâng cao chất lượng giáo dục.</w:t>
      </w:r>
    </w:p>
    <w:p w:rsidR="00752F66" w:rsidRPr="0053597E" w:rsidRDefault="00752F66" w:rsidP="00F20A21">
      <w:pPr>
        <w:spacing w:before="120" w:after="120" w:line="276" w:lineRule="auto"/>
        <w:ind w:firstLine="570"/>
        <w:jc w:val="both"/>
        <w:rPr>
          <w:sz w:val="28"/>
          <w:szCs w:val="28"/>
          <w:lang w:val="vi-VN"/>
        </w:rPr>
      </w:pPr>
      <w:r w:rsidRPr="0053597E">
        <w:rPr>
          <w:sz w:val="28"/>
          <w:szCs w:val="28"/>
          <w:lang w:val="vi-VN"/>
        </w:rPr>
        <w:t>2.</w:t>
      </w:r>
      <w:r w:rsidR="00777E4E" w:rsidRPr="00777E4E">
        <w:rPr>
          <w:sz w:val="28"/>
          <w:szCs w:val="28"/>
          <w:lang w:val="vi-VN"/>
        </w:rPr>
        <w:t xml:space="preserve"> </w:t>
      </w:r>
      <w:r w:rsidRPr="0053597E">
        <w:rPr>
          <w:sz w:val="28"/>
          <w:szCs w:val="28"/>
          <w:lang w:val="vi-VN"/>
        </w:rPr>
        <w:t>Tổ chức thu thập minh chứng đánh giá chuẩn nghề nghiệp giáo viên, thông qua các phiếu đánh giá về thực hiện chuyên môn, về công tác kiêm nghiệm về tham gia các hoạt động phong trào, về công tác xã hội từ thiện.</w:t>
      </w:r>
    </w:p>
    <w:p w:rsidR="00724401" w:rsidRPr="0083373D" w:rsidRDefault="005D77A6" w:rsidP="007D16DB">
      <w:pPr>
        <w:spacing w:line="276" w:lineRule="auto"/>
        <w:ind w:firstLine="570"/>
        <w:jc w:val="both"/>
        <w:rPr>
          <w:b/>
          <w:sz w:val="28"/>
          <w:szCs w:val="28"/>
        </w:rPr>
      </w:pPr>
      <w:r w:rsidRPr="0083373D">
        <w:rPr>
          <w:b/>
          <w:sz w:val="28"/>
          <w:szCs w:val="28"/>
        </w:rPr>
        <w:t>D. NHIỆM VỤ CỤ THỂ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4025"/>
        <w:gridCol w:w="2097"/>
        <w:gridCol w:w="1825"/>
      </w:tblGrid>
      <w:tr w:rsidR="005D77A6" w:rsidRPr="0083373D" w:rsidTr="00BF7291">
        <w:trPr>
          <w:trHeight w:val="330"/>
          <w:tblHeader/>
        </w:trPr>
        <w:tc>
          <w:tcPr>
            <w:tcW w:w="986" w:type="dxa"/>
            <w:noWrap/>
            <w:vAlign w:val="center"/>
          </w:tcPr>
          <w:p w:rsidR="005D77A6" w:rsidRPr="0083373D" w:rsidRDefault="005D77A6" w:rsidP="0083373D">
            <w:pPr>
              <w:jc w:val="both"/>
              <w:rPr>
                <w:b/>
                <w:sz w:val="28"/>
                <w:szCs w:val="28"/>
              </w:rPr>
            </w:pPr>
            <w:r w:rsidRPr="0083373D">
              <w:rPr>
                <w:b/>
                <w:sz w:val="28"/>
                <w:szCs w:val="28"/>
              </w:rPr>
              <w:lastRenderedPageBreak/>
              <w:t>STT</w:t>
            </w:r>
          </w:p>
        </w:tc>
        <w:tc>
          <w:tcPr>
            <w:tcW w:w="4084" w:type="dxa"/>
            <w:noWrap/>
            <w:vAlign w:val="center"/>
          </w:tcPr>
          <w:p w:rsidR="005D77A6" w:rsidRPr="0083373D" w:rsidRDefault="005D77A6" w:rsidP="0083373D">
            <w:pPr>
              <w:jc w:val="both"/>
              <w:rPr>
                <w:b/>
                <w:bCs/>
                <w:sz w:val="28"/>
                <w:szCs w:val="28"/>
              </w:rPr>
            </w:pPr>
            <w:r w:rsidRPr="0083373D">
              <w:rPr>
                <w:b/>
                <w:sz w:val="28"/>
                <w:szCs w:val="28"/>
              </w:rPr>
              <w:t>Nhiệm vụ/Công việc cụ thể</w:t>
            </w:r>
          </w:p>
        </w:tc>
        <w:tc>
          <w:tcPr>
            <w:tcW w:w="2126" w:type="dxa"/>
            <w:noWrap/>
            <w:vAlign w:val="center"/>
          </w:tcPr>
          <w:p w:rsidR="005D77A6" w:rsidRPr="0083373D" w:rsidRDefault="005D77A6" w:rsidP="0083373D">
            <w:pPr>
              <w:jc w:val="both"/>
              <w:rPr>
                <w:b/>
                <w:sz w:val="28"/>
                <w:szCs w:val="28"/>
              </w:rPr>
            </w:pPr>
            <w:r w:rsidRPr="0083373D">
              <w:rPr>
                <w:b/>
                <w:sz w:val="28"/>
                <w:szCs w:val="28"/>
              </w:rPr>
              <w:t>Thời gian thực hiện</w:t>
            </w:r>
          </w:p>
        </w:tc>
        <w:tc>
          <w:tcPr>
            <w:tcW w:w="1701" w:type="dxa"/>
            <w:noWrap/>
            <w:vAlign w:val="center"/>
          </w:tcPr>
          <w:p w:rsidR="005D77A6" w:rsidRPr="0083373D" w:rsidRDefault="005D77A6" w:rsidP="0083373D">
            <w:pPr>
              <w:jc w:val="both"/>
              <w:rPr>
                <w:b/>
                <w:sz w:val="28"/>
                <w:szCs w:val="28"/>
              </w:rPr>
            </w:pPr>
            <w:r w:rsidRPr="0083373D">
              <w:rPr>
                <w:b/>
                <w:sz w:val="28"/>
                <w:szCs w:val="28"/>
              </w:rPr>
              <w:t>Người phụ trách/thực hiện</w:t>
            </w:r>
          </w:p>
        </w:tc>
      </w:tr>
      <w:tr w:rsidR="005D77A6" w:rsidRPr="0083373D" w:rsidTr="00BF7291">
        <w:trPr>
          <w:trHeight w:val="1030"/>
          <w:tblHeader/>
        </w:trPr>
        <w:tc>
          <w:tcPr>
            <w:tcW w:w="986" w:type="dxa"/>
            <w:noWrap/>
          </w:tcPr>
          <w:p w:rsidR="005D77A6" w:rsidRPr="0083373D" w:rsidRDefault="005D77A6" w:rsidP="0083373D">
            <w:pPr>
              <w:jc w:val="both"/>
              <w:rPr>
                <w:b/>
                <w:sz w:val="28"/>
                <w:szCs w:val="28"/>
              </w:rPr>
            </w:pPr>
            <w:r w:rsidRPr="0083373D">
              <w:rPr>
                <w:b/>
                <w:sz w:val="28"/>
                <w:szCs w:val="28"/>
              </w:rPr>
              <w:t>1.</w:t>
            </w:r>
          </w:p>
        </w:tc>
        <w:tc>
          <w:tcPr>
            <w:tcW w:w="4084" w:type="dxa"/>
            <w:noWrap/>
          </w:tcPr>
          <w:p w:rsidR="005D77A6" w:rsidRPr="0083373D" w:rsidRDefault="005D77A6" w:rsidP="0083373D">
            <w:pPr>
              <w:jc w:val="both"/>
              <w:rPr>
                <w:b/>
                <w:bCs/>
                <w:sz w:val="28"/>
                <w:szCs w:val="28"/>
              </w:rPr>
            </w:pPr>
            <w:r w:rsidRPr="0083373D">
              <w:rPr>
                <w:b/>
                <w:bCs/>
                <w:sz w:val="28"/>
                <w:szCs w:val="28"/>
              </w:rPr>
              <w:t>Thực hiện các cuộc vận động, phong trào thi đua:</w:t>
            </w:r>
          </w:p>
        </w:tc>
        <w:tc>
          <w:tcPr>
            <w:tcW w:w="2126" w:type="dxa"/>
            <w:noWrap/>
          </w:tcPr>
          <w:p w:rsidR="005D77A6" w:rsidRPr="0083373D" w:rsidRDefault="005D77A6" w:rsidP="0083373D">
            <w:pPr>
              <w:jc w:val="both"/>
              <w:rPr>
                <w:sz w:val="28"/>
                <w:szCs w:val="28"/>
              </w:rPr>
            </w:pPr>
            <w:r w:rsidRPr="0083373D">
              <w:rPr>
                <w:sz w:val="28"/>
                <w:szCs w:val="28"/>
              </w:rPr>
              <w:t> </w:t>
            </w:r>
          </w:p>
        </w:tc>
        <w:tc>
          <w:tcPr>
            <w:tcW w:w="1701" w:type="dxa"/>
            <w:noWrap/>
          </w:tcPr>
          <w:p w:rsidR="005D77A6" w:rsidRPr="0083373D" w:rsidRDefault="005D77A6" w:rsidP="0083373D">
            <w:pPr>
              <w:jc w:val="both"/>
              <w:rPr>
                <w:sz w:val="28"/>
                <w:szCs w:val="28"/>
              </w:rPr>
            </w:pPr>
            <w:r w:rsidRPr="0083373D">
              <w:rPr>
                <w:sz w:val="28"/>
                <w:szCs w:val="28"/>
              </w:rPr>
              <w:t> </w:t>
            </w:r>
          </w:p>
        </w:tc>
      </w:tr>
      <w:tr w:rsidR="005D77A6" w:rsidRPr="0083373D" w:rsidTr="0029386D">
        <w:trPr>
          <w:trHeight w:val="2743"/>
          <w:tblHeader/>
        </w:trPr>
        <w:tc>
          <w:tcPr>
            <w:tcW w:w="986" w:type="dxa"/>
            <w:noWrap/>
          </w:tcPr>
          <w:p w:rsidR="005D77A6" w:rsidRPr="0083373D" w:rsidRDefault="005D77A6" w:rsidP="0083373D">
            <w:pPr>
              <w:jc w:val="both"/>
              <w:rPr>
                <w:b/>
                <w:sz w:val="28"/>
                <w:szCs w:val="28"/>
              </w:rPr>
            </w:pPr>
            <w:r w:rsidRPr="0083373D">
              <w:rPr>
                <w:b/>
                <w:sz w:val="28"/>
                <w:szCs w:val="28"/>
              </w:rPr>
              <w:t>1.1</w:t>
            </w:r>
          </w:p>
        </w:tc>
        <w:tc>
          <w:tcPr>
            <w:tcW w:w="4084" w:type="dxa"/>
            <w:noWrap/>
          </w:tcPr>
          <w:p w:rsidR="005D77A6" w:rsidRPr="00BA218E" w:rsidRDefault="005D77A6" w:rsidP="0083373D">
            <w:pPr>
              <w:jc w:val="both"/>
              <w:rPr>
                <w:rStyle w:val="Strong"/>
                <w:b w:val="0"/>
                <w:sz w:val="28"/>
                <w:szCs w:val="28"/>
              </w:rPr>
            </w:pPr>
            <w:r w:rsidRPr="00BA218E">
              <w:rPr>
                <w:rStyle w:val="Strong"/>
                <w:b w:val="0"/>
                <w:sz w:val="28"/>
                <w:szCs w:val="28"/>
              </w:rPr>
              <w:t xml:space="preserve">Quán triệt các Chỉ thị, Nghị quyết, Quyết định của Đảng, Chính phủ, ngành, địa phương. </w:t>
            </w:r>
          </w:p>
          <w:p w:rsidR="00253D24" w:rsidRPr="00BA218E" w:rsidRDefault="00C11E33" w:rsidP="0029386D">
            <w:pPr>
              <w:jc w:val="both"/>
              <w:rPr>
                <w:b/>
                <w:sz w:val="28"/>
                <w:szCs w:val="28"/>
              </w:rPr>
            </w:pPr>
            <w:r w:rsidRPr="00BA218E">
              <w:rPr>
                <w:rStyle w:val="Strong"/>
                <w:b w:val="0"/>
                <w:sz w:val="28"/>
                <w:szCs w:val="28"/>
              </w:rPr>
              <w:t>Trong năm học 2020-2021</w:t>
            </w:r>
            <w:r w:rsidR="00253D24" w:rsidRPr="00BA218E">
              <w:rPr>
                <w:rStyle w:val="Strong"/>
                <w:b w:val="0"/>
                <w:sz w:val="28"/>
                <w:szCs w:val="28"/>
              </w:rPr>
              <w:t xml:space="preserve"> chú trọng tăng cường công tác giáo dục </w:t>
            </w:r>
            <w:r w:rsidR="00F04E13" w:rsidRPr="00BA218E">
              <w:rPr>
                <w:rStyle w:val="Strong"/>
                <w:b w:val="0"/>
                <w:sz w:val="28"/>
                <w:szCs w:val="28"/>
              </w:rPr>
              <w:t xml:space="preserve">kỹ năng phòng chống dịch Covid- 19, giáo dục </w:t>
            </w:r>
            <w:r w:rsidR="00253D24" w:rsidRPr="00BA218E">
              <w:rPr>
                <w:rStyle w:val="Strong"/>
                <w:b w:val="0"/>
                <w:sz w:val="28"/>
                <w:szCs w:val="28"/>
              </w:rPr>
              <w:t>pháp luật cho cán bộ giáo viên và học sinh.</w:t>
            </w:r>
          </w:p>
        </w:tc>
        <w:tc>
          <w:tcPr>
            <w:tcW w:w="2126" w:type="dxa"/>
            <w:noWrap/>
          </w:tcPr>
          <w:p w:rsidR="00253D24" w:rsidRDefault="005D77A6" w:rsidP="0083373D">
            <w:pPr>
              <w:jc w:val="both"/>
              <w:rPr>
                <w:sz w:val="28"/>
                <w:szCs w:val="28"/>
              </w:rPr>
            </w:pPr>
            <w:r w:rsidRPr="0083373D">
              <w:rPr>
                <w:sz w:val="28"/>
                <w:szCs w:val="28"/>
              </w:rPr>
              <w:t> </w:t>
            </w:r>
          </w:p>
          <w:p w:rsidR="005D77A6" w:rsidRPr="0083373D" w:rsidRDefault="005D77A6" w:rsidP="0083373D">
            <w:pPr>
              <w:jc w:val="both"/>
              <w:rPr>
                <w:sz w:val="28"/>
                <w:szCs w:val="28"/>
              </w:rPr>
            </w:pPr>
            <w:r w:rsidRPr="0083373D">
              <w:rPr>
                <w:sz w:val="28"/>
                <w:szCs w:val="28"/>
              </w:rPr>
              <w:t>Trong năm học</w:t>
            </w:r>
          </w:p>
          <w:p w:rsidR="005D77A6" w:rsidRPr="0083373D" w:rsidRDefault="005D77A6" w:rsidP="0083373D">
            <w:pPr>
              <w:jc w:val="both"/>
              <w:rPr>
                <w:sz w:val="28"/>
                <w:szCs w:val="28"/>
              </w:rPr>
            </w:pPr>
          </w:p>
          <w:p w:rsidR="005D77A6" w:rsidRPr="0083373D" w:rsidRDefault="005D77A6" w:rsidP="0083373D">
            <w:pPr>
              <w:jc w:val="both"/>
              <w:rPr>
                <w:sz w:val="28"/>
                <w:szCs w:val="28"/>
              </w:rPr>
            </w:pPr>
          </w:p>
        </w:tc>
        <w:tc>
          <w:tcPr>
            <w:tcW w:w="1701" w:type="dxa"/>
            <w:noWrap/>
          </w:tcPr>
          <w:p w:rsidR="00253D24" w:rsidRDefault="005D77A6" w:rsidP="0083373D">
            <w:pPr>
              <w:jc w:val="both"/>
              <w:rPr>
                <w:sz w:val="28"/>
                <w:szCs w:val="28"/>
              </w:rPr>
            </w:pPr>
            <w:r w:rsidRPr="0083373D">
              <w:rPr>
                <w:sz w:val="28"/>
                <w:szCs w:val="28"/>
              </w:rPr>
              <w:t> </w:t>
            </w:r>
          </w:p>
          <w:p w:rsidR="005D77A6" w:rsidRPr="0083373D" w:rsidRDefault="005D77A6" w:rsidP="0083373D">
            <w:pPr>
              <w:jc w:val="both"/>
              <w:rPr>
                <w:sz w:val="28"/>
                <w:szCs w:val="28"/>
              </w:rPr>
            </w:pPr>
            <w:r w:rsidRPr="0083373D">
              <w:rPr>
                <w:sz w:val="28"/>
                <w:szCs w:val="28"/>
              </w:rPr>
              <w:t>HT/CBGVNV</w:t>
            </w:r>
          </w:p>
          <w:p w:rsidR="005D77A6" w:rsidRPr="0083373D" w:rsidRDefault="005D77A6" w:rsidP="0083373D">
            <w:pPr>
              <w:jc w:val="both"/>
              <w:rPr>
                <w:sz w:val="28"/>
                <w:szCs w:val="28"/>
              </w:rPr>
            </w:pPr>
          </w:p>
        </w:tc>
      </w:tr>
      <w:tr w:rsidR="005D77A6" w:rsidRPr="0083373D" w:rsidTr="00BF7291">
        <w:trPr>
          <w:trHeight w:val="1974"/>
          <w:tblHeader/>
        </w:trPr>
        <w:tc>
          <w:tcPr>
            <w:tcW w:w="986" w:type="dxa"/>
            <w:noWrap/>
          </w:tcPr>
          <w:p w:rsidR="005D77A6" w:rsidRPr="0083373D" w:rsidRDefault="005D77A6" w:rsidP="0083373D">
            <w:pPr>
              <w:jc w:val="both"/>
              <w:rPr>
                <w:b/>
                <w:sz w:val="28"/>
                <w:szCs w:val="28"/>
              </w:rPr>
            </w:pPr>
            <w:r w:rsidRPr="0083373D">
              <w:rPr>
                <w:b/>
                <w:sz w:val="28"/>
                <w:szCs w:val="28"/>
              </w:rPr>
              <w:t>1.2</w:t>
            </w:r>
          </w:p>
        </w:tc>
        <w:tc>
          <w:tcPr>
            <w:tcW w:w="4084" w:type="dxa"/>
            <w:noWrap/>
          </w:tcPr>
          <w:p w:rsidR="005D77A6" w:rsidRPr="00BA218E" w:rsidRDefault="005D77A6" w:rsidP="0083373D">
            <w:pPr>
              <w:jc w:val="both"/>
              <w:rPr>
                <w:sz w:val="28"/>
                <w:szCs w:val="28"/>
              </w:rPr>
            </w:pPr>
            <w:r w:rsidRPr="00BA218E">
              <w:rPr>
                <w:rStyle w:val="Strong"/>
                <w:b w:val="0"/>
                <w:sz w:val="28"/>
                <w:szCs w:val="28"/>
              </w:rPr>
              <w:t xml:space="preserve">Quán triệt và triển khai </w:t>
            </w:r>
            <w:r w:rsidRPr="00BA218E">
              <w:rPr>
                <w:sz w:val="28"/>
                <w:szCs w:val="28"/>
              </w:rPr>
              <w:t xml:space="preserve">Chỉ thị số 05-CT/TW ngày 15/5/2016 của Bộ Chính trị “Đẩy mạnh học tập và làm theo tư tường, đạo đức, phong cách Hồ Chí Minh” và cuộc vận động “Nói không với tiêu cực và bệnh thành tích trong giáo dục”, “Mỗi thầy giáo, cô giáo là một tấm gương tự học và sáng tạo”  </w:t>
            </w:r>
          </w:p>
        </w:tc>
        <w:tc>
          <w:tcPr>
            <w:tcW w:w="2126" w:type="dxa"/>
            <w:noWrap/>
          </w:tcPr>
          <w:p w:rsidR="005D77A6" w:rsidRPr="0083373D" w:rsidRDefault="005D77A6" w:rsidP="0083373D">
            <w:pPr>
              <w:jc w:val="both"/>
              <w:rPr>
                <w:sz w:val="28"/>
                <w:szCs w:val="28"/>
              </w:rPr>
            </w:pPr>
            <w:r w:rsidRPr="0083373D">
              <w:rPr>
                <w:sz w:val="28"/>
                <w:szCs w:val="28"/>
              </w:rPr>
              <w:t> Trong năm học</w:t>
            </w:r>
          </w:p>
        </w:tc>
        <w:tc>
          <w:tcPr>
            <w:tcW w:w="1701" w:type="dxa"/>
            <w:noWrap/>
          </w:tcPr>
          <w:p w:rsidR="005D77A6" w:rsidRPr="0083373D" w:rsidRDefault="005D77A6" w:rsidP="0083373D">
            <w:pPr>
              <w:jc w:val="both"/>
              <w:rPr>
                <w:sz w:val="28"/>
                <w:szCs w:val="28"/>
              </w:rPr>
            </w:pPr>
            <w:r w:rsidRPr="0083373D">
              <w:rPr>
                <w:sz w:val="28"/>
                <w:szCs w:val="28"/>
              </w:rPr>
              <w:t> BGH, BCHCĐ/CB GVNV</w:t>
            </w:r>
          </w:p>
        </w:tc>
      </w:tr>
      <w:tr w:rsidR="005D77A6" w:rsidRPr="0083373D" w:rsidTr="00BF7291">
        <w:trPr>
          <w:trHeight w:val="330"/>
          <w:tblHeader/>
        </w:trPr>
        <w:tc>
          <w:tcPr>
            <w:tcW w:w="986" w:type="dxa"/>
            <w:noWrap/>
          </w:tcPr>
          <w:p w:rsidR="005D77A6" w:rsidRPr="0083373D" w:rsidRDefault="005D77A6" w:rsidP="0083373D">
            <w:pPr>
              <w:jc w:val="both"/>
              <w:rPr>
                <w:b/>
                <w:sz w:val="28"/>
                <w:szCs w:val="28"/>
              </w:rPr>
            </w:pPr>
            <w:r w:rsidRPr="0083373D">
              <w:rPr>
                <w:b/>
                <w:sz w:val="28"/>
                <w:szCs w:val="28"/>
              </w:rPr>
              <w:t>2.</w:t>
            </w:r>
          </w:p>
        </w:tc>
        <w:tc>
          <w:tcPr>
            <w:tcW w:w="4084" w:type="dxa"/>
            <w:noWrap/>
          </w:tcPr>
          <w:p w:rsidR="005D77A6" w:rsidRPr="00BA218E" w:rsidRDefault="005D77A6" w:rsidP="0083373D">
            <w:pPr>
              <w:pStyle w:val="ListParagraph"/>
              <w:numPr>
                <w:ilvl w:val="0"/>
                <w:numId w:val="12"/>
              </w:numPr>
              <w:tabs>
                <w:tab w:val="left" w:pos="319"/>
              </w:tabs>
              <w:spacing w:after="0"/>
              <w:ind w:left="7" w:firstLine="0"/>
              <w:jc w:val="both"/>
              <w:rPr>
                <w:rFonts w:ascii="Times New Roman" w:hAnsi="Times New Roman"/>
                <w:b/>
                <w:sz w:val="28"/>
                <w:szCs w:val="28"/>
              </w:rPr>
            </w:pPr>
            <w:r w:rsidRPr="00BA218E">
              <w:rPr>
                <w:rFonts w:ascii="Times New Roman" w:hAnsi="Times New Roman"/>
                <w:b/>
                <w:sz w:val="28"/>
                <w:szCs w:val="28"/>
              </w:rPr>
              <w:t xml:space="preserve">Thực hiện kế hoạch giáo dục </w:t>
            </w:r>
          </w:p>
        </w:tc>
        <w:tc>
          <w:tcPr>
            <w:tcW w:w="2126" w:type="dxa"/>
            <w:noWrap/>
          </w:tcPr>
          <w:p w:rsidR="005D77A6" w:rsidRPr="0083373D" w:rsidRDefault="005D77A6" w:rsidP="0083373D">
            <w:pPr>
              <w:jc w:val="both"/>
              <w:rPr>
                <w:sz w:val="28"/>
                <w:szCs w:val="28"/>
              </w:rPr>
            </w:pPr>
            <w:r w:rsidRPr="0083373D">
              <w:rPr>
                <w:sz w:val="28"/>
                <w:szCs w:val="28"/>
              </w:rPr>
              <w:t> </w:t>
            </w:r>
          </w:p>
        </w:tc>
        <w:tc>
          <w:tcPr>
            <w:tcW w:w="1701" w:type="dxa"/>
            <w:noWrap/>
          </w:tcPr>
          <w:p w:rsidR="005D77A6" w:rsidRPr="0083373D" w:rsidRDefault="005D77A6" w:rsidP="0083373D">
            <w:pPr>
              <w:jc w:val="both"/>
              <w:rPr>
                <w:sz w:val="28"/>
                <w:szCs w:val="28"/>
              </w:rPr>
            </w:pPr>
            <w:r w:rsidRPr="0083373D">
              <w:rPr>
                <w:sz w:val="28"/>
                <w:szCs w:val="28"/>
              </w:rPr>
              <w:t> </w:t>
            </w:r>
          </w:p>
        </w:tc>
      </w:tr>
      <w:tr w:rsidR="005D77A6" w:rsidRPr="0083373D" w:rsidTr="00BF7291">
        <w:trPr>
          <w:trHeight w:val="660"/>
          <w:tblHeader/>
        </w:trPr>
        <w:tc>
          <w:tcPr>
            <w:tcW w:w="986" w:type="dxa"/>
            <w:noWrap/>
          </w:tcPr>
          <w:p w:rsidR="005D77A6" w:rsidRPr="0083373D" w:rsidRDefault="005D77A6" w:rsidP="0083373D">
            <w:pPr>
              <w:jc w:val="both"/>
              <w:rPr>
                <w:b/>
                <w:sz w:val="28"/>
                <w:szCs w:val="28"/>
              </w:rPr>
            </w:pPr>
            <w:r w:rsidRPr="0083373D">
              <w:rPr>
                <w:b/>
                <w:sz w:val="28"/>
                <w:szCs w:val="28"/>
              </w:rPr>
              <w:t>2.1</w:t>
            </w:r>
          </w:p>
        </w:tc>
        <w:tc>
          <w:tcPr>
            <w:tcW w:w="4084" w:type="dxa"/>
            <w:noWrap/>
          </w:tcPr>
          <w:p w:rsidR="005D77A6" w:rsidRPr="00BA218E" w:rsidRDefault="005D77A6" w:rsidP="0083373D">
            <w:pPr>
              <w:tabs>
                <w:tab w:val="left" w:pos="1134"/>
              </w:tabs>
              <w:jc w:val="both"/>
              <w:rPr>
                <w:sz w:val="28"/>
                <w:szCs w:val="28"/>
              </w:rPr>
            </w:pPr>
            <w:r w:rsidRPr="00BA218E">
              <w:rPr>
                <w:sz w:val="28"/>
                <w:szCs w:val="28"/>
              </w:rPr>
              <w:t>Tiếp tục thực hiện nghiêm túc, linh hoạt, sáng tạo chương trình, kế hoạch giáo dục, nâng cao chất lượng, hiệu quả hoạt động giáo dục tại nhà trường.</w:t>
            </w:r>
          </w:p>
        </w:tc>
        <w:tc>
          <w:tcPr>
            <w:tcW w:w="2126" w:type="dxa"/>
            <w:noWrap/>
          </w:tcPr>
          <w:p w:rsidR="005D77A6" w:rsidRPr="0083373D" w:rsidRDefault="005D77A6" w:rsidP="0083373D">
            <w:pPr>
              <w:jc w:val="both"/>
              <w:rPr>
                <w:sz w:val="28"/>
                <w:szCs w:val="28"/>
              </w:rPr>
            </w:pPr>
            <w:r w:rsidRPr="0083373D">
              <w:rPr>
                <w:sz w:val="28"/>
                <w:szCs w:val="28"/>
              </w:rPr>
              <w:t> Trong năm học</w:t>
            </w:r>
          </w:p>
        </w:tc>
        <w:tc>
          <w:tcPr>
            <w:tcW w:w="1701" w:type="dxa"/>
            <w:noWrap/>
          </w:tcPr>
          <w:p w:rsidR="005D77A6" w:rsidRPr="0083373D" w:rsidRDefault="005D77A6" w:rsidP="0083373D">
            <w:pPr>
              <w:jc w:val="both"/>
              <w:rPr>
                <w:sz w:val="28"/>
                <w:szCs w:val="28"/>
              </w:rPr>
            </w:pPr>
            <w:r w:rsidRPr="0083373D">
              <w:rPr>
                <w:sz w:val="28"/>
                <w:szCs w:val="28"/>
              </w:rPr>
              <w:t> TT HĐSP</w:t>
            </w:r>
          </w:p>
        </w:tc>
      </w:tr>
      <w:tr w:rsidR="005D77A6" w:rsidRPr="0083373D" w:rsidTr="00BF7291">
        <w:trPr>
          <w:trHeight w:val="660"/>
          <w:tblHeader/>
        </w:trPr>
        <w:tc>
          <w:tcPr>
            <w:tcW w:w="986" w:type="dxa"/>
            <w:noWrap/>
          </w:tcPr>
          <w:p w:rsidR="005D77A6" w:rsidRPr="0083373D" w:rsidRDefault="005D77A6" w:rsidP="0083373D">
            <w:pPr>
              <w:jc w:val="both"/>
              <w:rPr>
                <w:b/>
                <w:sz w:val="28"/>
                <w:szCs w:val="28"/>
              </w:rPr>
            </w:pPr>
            <w:r w:rsidRPr="0083373D">
              <w:rPr>
                <w:b/>
                <w:sz w:val="28"/>
                <w:szCs w:val="28"/>
              </w:rPr>
              <w:t>2.2</w:t>
            </w:r>
          </w:p>
        </w:tc>
        <w:tc>
          <w:tcPr>
            <w:tcW w:w="4084" w:type="dxa"/>
            <w:noWrap/>
          </w:tcPr>
          <w:p w:rsidR="005D77A6" w:rsidRPr="00BA218E" w:rsidRDefault="005D77A6" w:rsidP="00C11E33">
            <w:pPr>
              <w:jc w:val="both"/>
              <w:rPr>
                <w:sz w:val="28"/>
                <w:szCs w:val="28"/>
              </w:rPr>
            </w:pPr>
            <w:r w:rsidRPr="00BA218E">
              <w:rPr>
                <w:sz w:val="28"/>
                <w:szCs w:val="28"/>
              </w:rPr>
              <w:t xml:space="preserve">Căn cứ vào điều kiện thực tế về CSVC, Đội </w:t>
            </w:r>
            <w:r w:rsidR="00C11E33" w:rsidRPr="00BA218E">
              <w:rPr>
                <w:sz w:val="28"/>
                <w:szCs w:val="28"/>
              </w:rPr>
              <w:t>ngũ tại nhà trường, năm học 2020-2021</w:t>
            </w:r>
            <w:r w:rsidRPr="00BA218E">
              <w:rPr>
                <w:sz w:val="28"/>
                <w:szCs w:val="28"/>
              </w:rPr>
              <w:t xml:space="preserve"> trường tiếp tục duy trì tổ chức dạy học 2 buổi/</w:t>
            </w:r>
            <w:r w:rsidR="00C11E33" w:rsidRPr="00BA218E">
              <w:rPr>
                <w:sz w:val="28"/>
                <w:szCs w:val="28"/>
              </w:rPr>
              <w:t xml:space="preserve">ngày theo tinh thần công văn số </w:t>
            </w:r>
            <w:r w:rsidRPr="00BA218E">
              <w:rPr>
                <w:sz w:val="28"/>
                <w:szCs w:val="28"/>
              </w:rPr>
              <w:t>7291/BGDĐT-GDTrH ngày 01/11/2010 của Bộ Giáo dục và Đào tạo (Có kế hoạch, hồ sơ phê duyệt cụ thể riêng).</w:t>
            </w:r>
          </w:p>
        </w:tc>
        <w:tc>
          <w:tcPr>
            <w:tcW w:w="2126" w:type="dxa"/>
            <w:noWrap/>
          </w:tcPr>
          <w:p w:rsidR="005D77A6" w:rsidRPr="0083373D" w:rsidRDefault="005D77A6" w:rsidP="0083373D">
            <w:pPr>
              <w:jc w:val="both"/>
              <w:rPr>
                <w:sz w:val="28"/>
                <w:szCs w:val="28"/>
              </w:rPr>
            </w:pPr>
            <w:r w:rsidRPr="0083373D">
              <w:rPr>
                <w:sz w:val="28"/>
                <w:szCs w:val="28"/>
              </w:rPr>
              <w:t>Trong năm học</w:t>
            </w:r>
          </w:p>
        </w:tc>
        <w:tc>
          <w:tcPr>
            <w:tcW w:w="1701" w:type="dxa"/>
            <w:noWrap/>
          </w:tcPr>
          <w:p w:rsidR="005D77A6" w:rsidRPr="0083373D" w:rsidRDefault="005D77A6" w:rsidP="0083373D">
            <w:pPr>
              <w:jc w:val="both"/>
              <w:rPr>
                <w:sz w:val="28"/>
                <w:szCs w:val="28"/>
              </w:rPr>
            </w:pPr>
            <w:r w:rsidRPr="0083373D">
              <w:rPr>
                <w:sz w:val="28"/>
                <w:szCs w:val="28"/>
              </w:rPr>
              <w:t>HĐSP</w:t>
            </w:r>
          </w:p>
        </w:tc>
      </w:tr>
      <w:tr w:rsidR="005D77A6" w:rsidRPr="0083373D" w:rsidTr="00BF7291">
        <w:trPr>
          <w:trHeight w:val="660"/>
          <w:tblHeader/>
        </w:trPr>
        <w:tc>
          <w:tcPr>
            <w:tcW w:w="986" w:type="dxa"/>
            <w:noWrap/>
          </w:tcPr>
          <w:p w:rsidR="005D77A6" w:rsidRPr="0083373D" w:rsidRDefault="005D77A6" w:rsidP="0083373D">
            <w:pPr>
              <w:jc w:val="both"/>
              <w:rPr>
                <w:b/>
                <w:sz w:val="28"/>
                <w:szCs w:val="28"/>
              </w:rPr>
            </w:pPr>
            <w:r w:rsidRPr="0083373D">
              <w:rPr>
                <w:b/>
                <w:sz w:val="28"/>
                <w:szCs w:val="28"/>
              </w:rPr>
              <w:lastRenderedPageBreak/>
              <w:t>2.3</w:t>
            </w:r>
          </w:p>
        </w:tc>
        <w:tc>
          <w:tcPr>
            <w:tcW w:w="4084" w:type="dxa"/>
            <w:noWrap/>
          </w:tcPr>
          <w:p w:rsidR="005D77A6" w:rsidRPr="00BA218E" w:rsidRDefault="005D77A6" w:rsidP="0083373D">
            <w:pPr>
              <w:jc w:val="both"/>
              <w:rPr>
                <w:sz w:val="28"/>
                <w:szCs w:val="28"/>
              </w:rPr>
            </w:pPr>
            <w:r w:rsidRPr="00BA218E">
              <w:rPr>
                <w:sz w:val="28"/>
                <w:szCs w:val="28"/>
              </w:rPr>
              <w:t>Tập trung nâng cao chất lượng dạy học ngoại ngữ</w:t>
            </w:r>
            <w:r w:rsidR="0055280C" w:rsidRPr="00BA218E">
              <w:rPr>
                <w:sz w:val="28"/>
                <w:szCs w:val="28"/>
              </w:rPr>
              <w:t xml:space="preserve"> nhất là tuyển sinh vào lớp 10 THPT</w:t>
            </w:r>
          </w:p>
          <w:p w:rsidR="0055280C" w:rsidRPr="00BA218E" w:rsidRDefault="0055280C" w:rsidP="0083373D">
            <w:pPr>
              <w:jc w:val="both"/>
              <w:rPr>
                <w:sz w:val="28"/>
                <w:szCs w:val="28"/>
              </w:rPr>
            </w:pPr>
            <w:r w:rsidRPr="00BA218E">
              <w:rPr>
                <w:sz w:val="28"/>
                <w:szCs w:val="28"/>
              </w:rPr>
              <w:t>Đặc biệt là công tác giảng dạy sách giáo khoa tiếng Anh mới cho học sinh khối 6</w:t>
            </w:r>
            <w:r w:rsidR="00752F66" w:rsidRPr="00BA218E">
              <w:rPr>
                <w:sz w:val="28"/>
                <w:szCs w:val="28"/>
              </w:rPr>
              <w:t>,7</w:t>
            </w:r>
            <w:r w:rsidR="00212F38" w:rsidRPr="00BA218E">
              <w:rPr>
                <w:sz w:val="28"/>
                <w:szCs w:val="28"/>
              </w:rPr>
              <w:t>,8</w:t>
            </w:r>
          </w:p>
          <w:p w:rsidR="00BB44F9" w:rsidRPr="00BA218E" w:rsidRDefault="00BB44F9" w:rsidP="0083373D">
            <w:pPr>
              <w:jc w:val="both"/>
              <w:rPr>
                <w:sz w:val="28"/>
                <w:szCs w:val="28"/>
              </w:rPr>
            </w:pPr>
            <w:r w:rsidRPr="00BA218E">
              <w:rPr>
                <w:sz w:val="28"/>
                <w:szCs w:val="28"/>
              </w:rPr>
              <w:t>Tổ chức tốt hoạt động câu lạc bộ tiếng Anh</w:t>
            </w:r>
          </w:p>
        </w:tc>
        <w:tc>
          <w:tcPr>
            <w:tcW w:w="2126" w:type="dxa"/>
            <w:noWrap/>
          </w:tcPr>
          <w:p w:rsidR="005D77A6" w:rsidRPr="0083373D" w:rsidRDefault="005D77A6" w:rsidP="0083373D">
            <w:pPr>
              <w:jc w:val="both"/>
              <w:rPr>
                <w:sz w:val="28"/>
                <w:szCs w:val="28"/>
              </w:rPr>
            </w:pPr>
            <w:r w:rsidRPr="0083373D">
              <w:rPr>
                <w:sz w:val="28"/>
                <w:szCs w:val="28"/>
              </w:rPr>
              <w:t>Trong năm học</w:t>
            </w:r>
          </w:p>
        </w:tc>
        <w:tc>
          <w:tcPr>
            <w:tcW w:w="1701" w:type="dxa"/>
            <w:noWrap/>
          </w:tcPr>
          <w:p w:rsidR="005D77A6" w:rsidRPr="0083373D" w:rsidRDefault="005D77A6" w:rsidP="0083373D">
            <w:pPr>
              <w:jc w:val="both"/>
              <w:rPr>
                <w:sz w:val="28"/>
                <w:szCs w:val="28"/>
              </w:rPr>
            </w:pPr>
            <w:r w:rsidRPr="0083373D">
              <w:rPr>
                <w:sz w:val="28"/>
                <w:szCs w:val="28"/>
              </w:rPr>
              <w:t>BGH</w:t>
            </w:r>
            <w:r w:rsidR="00752F66">
              <w:rPr>
                <w:sz w:val="28"/>
                <w:szCs w:val="28"/>
              </w:rPr>
              <w:t xml:space="preserve"> </w:t>
            </w:r>
            <w:r w:rsidRPr="0083373D">
              <w:rPr>
                <w:sz w:val="28"/>
                <w:szCs w:val="28"/>
              </w:rPr>
              <w:t xml:space="preserve">+ Tổ tiếng anh </w:t>
            </w:r>
          </w:p>
        </w:tc>
      </w:tr>
      <w:tr w:rsidR="005D77A6" w:rsidRPr="0083373D" w:rsidTr="00BF7291">
        <w:trPr>
          <w:trHeight w:val="660"/>
          <w:tblHeader/>
        </w:trPr>
        <w:tc>
          <w:tcPr>
            <w:tcW w:w="986" w:type="dxa"/>
            <w:noWrap/>
          </w:tcPr>
          <w:p w:rsidR="005D77A6" w:rsidRPr="0083373D" w:rsidRDefault="005D77A6" w:rsidP="0083373D">
            <w:pPr>
              <w:jc w:val="both"/>
              <w:rPr>
                <w:b/>
                <w:sz w:val="28"/>
                <w:szCs w:val="28"/>
              </w:rPr>
            </w:pPr>
            <w:r w:rsidRPr="0083373D">
              <w:rPr>
                <w:b/>
                <w:sz w:val="28"/>
                <w:szCs w:val="28"/>
              </w:rPr>
              <w:t>2.4</w:t>
            </w:r>
          </w:p>
        </w:tc>
        <w:tc>
          <w:tcPr>
            <w:tcW w:w="4084" w:type="dxa"/>
            <w:noWrap/>
          </w:tcPr>
          <w:p w:rsidR="005D77A6" w:rsidRPr="00BA218E" w:rsidRDefault="00212F38" w:rsidP="0083373D">
            <w:pPr>
              <w:jc w:val="both"/>
              <w:rPr>
                <w:sz w:val="28"/>
                <w:szCs w:val="28"/>
              </w:rPr>
            </w:pPr>
            <w:r w:rsidRPr="00BA218E">
              <w:rPr>
                <w:sz w:val="28"/>
                <w:szCs w:val="28"/>
              </w:rPr>
              <w:t xml:space="preserve"> Đẩ</w:t>
            </w:r>
            <w:r w:rsidR="00752F66" w:rsidRPr="00BA218E">
              <w:rPr>
                <w:sz w:val="28"/>
                <w:szCs w:val="28"/>
              </w:rPr>
              <w:t>y mạnh t</w:t>
            </w:r>
            <w:r w:rsidR="005D77A6" w:rsidRPr="00BA218E">
              <w:rPr>
                <w:sz w:val="28"/>
                <w:szCs w:val="28"/>
              </w:rPr>
              <w:t>uyên truyền nâng cao nhận thức về công tác giáo dục hướng nghiệp và phân luồng học sinh</w:t>
            </w:r>
          </w:p>
        </w:tc>
        <w:tc>
          <w:tcPr>
            <w:tcW w:w="2126" w:type="dxa"/>
            <w:noWrap/>
          </w:tcPr>
          <w:p w:rsidR="005D77A6" w:rsidRPr="0083373D" w:rsidRDefault="005D77A6" w:rsidP="0083373D">
            <w:pPr>
              <w:jc w:val="both"/>
              <w:rPr>
                <w:sz w:val="28"/>
                <w:szCs w:val="28"/>
              </w:rPr>
            </w:pPr>
            <w:r w:rsidRPr="0083373D">
              <w:rPr>
                <w:sz w:val="28"/>
                <w:szCs w:val="28"/>
              </w:rPr>
              <w:t>Trong năm học</w:t>
            </w:r>
          </w:p>
        </w:tc>
        <w:tc>
          <w:tcPr>
            <w:tcW w:w="1701" w:type="dxa"/>
            <w:noWrap/>
          </w:tcPr>
          <w:p w:rsidR="005D77A6" w:rsidRPr="0083373D" w:rsidRDefault="005D77A6" w:rsidP="0083373D">
            <w:pPr>
              <w:jc w:val="both"/>
              <w:rPr>
                <w:sz w:val="28"/>
                <w:szCs w:val="28"/>
              </w:rPr>
            </w:pPr>
            <w:r w:rsidRPr="0083373D">
              <w:rPr>
                <w:sz w:val="28"/>
                <w:szCs w:val="28"/>
              </w:rPr>
              <w:t>HĐSP</w:t>
            </w:r>
          </w:p>
        </w:tc>
      </w:tr>
      <w:tr w:rsidR="005D77A6" w:rsidRPr="0083373D" w:rsidTr="00BF7291">
        <w:trPr>
          <w:trHeight w:val="660"/>
          <w:tblHeader/>
        </w:trPr>
        <w:tc>
          <w:tcPr>
            <w:tcW w:w="986" w:type="dxa"/>
            <w:noWrap/>
          </w:tcPr>
          <w:p w:rsidR="005D77A6" w:rsidRPr="0083373D" w:rsidRDefault="005D77A6" w:rsidP="0083373D">
            <w:pPr>
              <w:jc w:val="both"/>
              <w:rPr>
                <w:b/>
                <w:sz w:val="28"/>
                <w:szCs w:val="28"/>
              </w:rPr>
            </w:pPr>
            <w:r w:rsidRPr="0083373D">
              <w:rPr>
                <w:b/>
                <w:sz w:val="28"/>
                <w:szCs w:val="28"/>
              </w:rPr>
              <w:t>2.5</w:t>
            </w:r>
          </w:p>
        </w:tc>
        <w:tc>
          <w:tcPr>
            <w:tcW w:w="4084" w:type="dxa"/>
            <w:noWrap/>
          </w:tcPr>
          <w:p w:rsidR="00752F66" w:rsidRPr="00BA218E" w:rsidRDefault="00752F66" w:rsidP="0083373D">
            <w:pPr>
              <w:jc w:val="both"/>
              <w:rPr>
                <w:b/>
              </w:rPr>
            </w:pPr>
            <w:r w:rsidRPr="00BA218E">
              <w:rPr>
                <w:sz w:val="28"/>
                <w:szCs w:val="28"/>
              </w:rPr>
              <w:t xml:space="preserve">Phát động các phong trào thi đua và chương trình hành động </w:t>
            </w:r>
            <w:r w:rsidR="00585AFA" w:rsidRPr="00BA218E">
              <w:rPr>
                <w:sz w:val="28"/>
                <w:szCs w:val="28"/>
              </w:rPr>
              <w:t>cho CB,GV,VC với khẩu hiệu “</w:t>
            </w:r>
            <w:r w:rsidRPr="00BA218E">
              <w:rPr>
                <w:sz w:val="28"/>
                <w:szCs w:val="28"/>
              </w:rPr>
              <w:t xml:space="preserve"> </w:t>
            </w:r>
            <w:r w:rsidRPr="00BA218E">
              <w:rPr>
                <w:b/>
              </w:rPr>
              <w:t>ĐOÀN KẾT PHẢI: DÂN CHỦ, CÔNG BẰNG, CÔNG KHAI, MINH BẠCH”</w:t>
            </w:r>
          </w:p>
          <w:p w:rsidR="005D77A6" w:rsidRPr="00BA218E" w:rsidRDefault="006864D4" w:rsidP="00844636">
            <w:pPr>
              <w:jc w:val="both"/>
              <w:rPr>
                <w:sz w:val="28"/>
                <w:szCs w:val="28"/>
              </w:rPr>
            </w:pPr>
            <w:r w:rsidRPr="00BA218E">
              <w:rPr>
                <w:sz w:val="28"/>
                <w:szCs w:val="28"/>
              </w:rPr>
              <w:t>Đối với</w:t>
            </w:r>
            <w:r w:rsidR="00752F66" w:rsidRPr="00BA218E">
              <w:rPr>
                <w:sz w:val="28"/>
                <w:szCs w:val="28"/>
              </w:rPr>
              <w:t xml:space="preserve"> học</w:t>
            </w:r>
            <w:r w:rsidR="0055280C" w:rsidRPr="00BA218E">
              <w:rPr>
                <w:sz w:val="28"/>
                <w:szCs w:val="28"/>
              </w:rPr>
              <w:t xml:space="preserve"> sinh gắn với việc làm cụ thể như thực hiện</w:t>
            </w:r>
            <w:r w:rsidRPr="00BA218E">
              <w:rPr>
                <w:sz w:val="28"/>
                <w:szCs w:val="28"/>
              </w:rPr>
              <w:t xml:space="preserve"> </w:t>
            </w:r>
            <w:r w:rsidR="0055280C" w:rsidRPr="00BA218E">
              <w:rPr>
                <w:sz w:val="28"/>
                <w:szCs w:val="28"/>
              </w:rPr>
              <w:t xml:space="preserve">“ 5 điều Bác hồ dạy” với khẩu hiệu </w:t>
            </w:r>
            <w:r w:rsidR="004E4230" w:rsidRPr="00BA218E">
              <w:rPr>
                <w:sz w:val="28"/>
                <w:szCs w:val="28"/>
              </w:rPr>
              <w:t>4</w:t>
            </w:r>
            <w:r w:rsidR="0055280C" w:rsidRPr="00BA218E">
              <w:rPr>
                <w:sz w:val="28"/>
                <w:szCs w:val="28"/>
              </w:rPr>
              <w:t xml:space="preserve"> sạch “</w:t>
            </w:r>
            <w:r w:rsidR="004E4230" w:rsidRPr="00BA218E">
              <w:rPr>
                <w:sz w:val="28"/>
                <w:szCs w:val="28"/>
              </w:rPr>
              <w:t xml:space="preserve"> </w:t>
            </w:r>
            <w:r w:rsidR="00CE4237" w:rsidRPr="00BA218E">
              <w:rPr>
                <w:b/>
              </w:rPr>
              <w:t>SẠ</w:t>
            </w:r>
            <w:r w:rsidRPr="00BA218E">
              <w:rPr>
                <w:b/>
              </w:rPr>
              <w:t xml:space="preserve">CH BÀN - SẠCH BẢNG </w:t>
            </w:r>
            <w:r w:rsidR="00844636" w:rsidRPr="00BA218E">
              <w:rPr>
                <w:b/>
              </w:rPr>
              <w:t>-</w:t>
            </w:r>
            <w:r w:rsidRPr="00BA218E">
              <w:rPr>
                <w:b/>
              </w:rPr>
              <w:t xml:space="preserve"> SẠCH LỚP - SẠCH TRƯỜNG”</w:t>
            </w:r>
          </w:p>
        </w:tc>
        <w:tc>
          <w:tcPr>
            <w:tcW w:w="2126" w:type="dxa"/>
            <w:noWrap/>
          </w:tcPr>
          <w:p w:rsidR="005D77A6" w:rsidRPr="0083373D" w:rsidRDefault="005D77A6" w:rsidP="0083373D">
            <w:pPr>
              <w:jc w:val="both"/>
              <w:rPr>
                <w:sz w:val="28"/>
                <w:szCs w:val="28"/>
              </w:rPr>
            </w:pPr>
            <w:r w:rsidRPr="0083373D">
              <w:rPr>
                <w:sz w:val="28"/>
                <w:szCs w:val="28"/>
              </w:rPr>
              <w:t>Trong năm học</w:t>
            </w:r>
          </w:p>
        </w:tc>
        <w:tc>
          <w:tcPr>
            <w:tcW w:w="1701" w:type="dxa"/>
            <w:noWrap/>
          </w:tcPr>
          <w:p w:rsidR="005D77A6" w:rsidRPr="0083373D" w:rsidRDefault="005D77A6" w:rsidP="0083373D">
            <w:pPr>
              <w:jc w:val="both"/>
              <w:rPr>
                <w:sz w:val="28"/>
                <w:szCs w:val="28"/>
              </w:rPr>
            </w:pPr>
            <w:r w:rsidRPr="0083373D">
              <w:rPr>
                <w:sz w:val="28"/>
                <w:szCs w:val="28"/>
              </w:rPr>
              <w:t>HĐSP</w:t>
            </w:r>
          </w:p>
        </w:tc>
      </w:tr>
      <w:tr w:rsidR="005D77A6" w:rsidRPr="0083373D" w:rsidTr="00BF7291">
        <w:trPr>
          <w:trHeight w:val="660"/>
          <w:tblHeader/>
        </w:trPr>
        <w:tc>
          <w:tcPr>
            <w:tcW w:w="986" w:type="dxa"/>
            <w:noWrap/>
          </w:tcPr>
          <w:p w:rsidR="005D77A6" w:rsidRPr="0083373D" w:rsidRDefault="005D77A6" w:rsidP="0083373D">
            <w:pPr>
              <w:jc w:val="both"/>
              <w:rPr>
                <w:b/>
                <w:sz w:val="28"/>
                <w:szCs w:val="28"/>
              </w:rPr>
            </w:pPr>
            <w:r w:rsidRPr="0083373D">
              <w:rPr>
                <w:b/>
                <w:sz w:val="28"/>
                <w:szCs w:val="28"/>
              </w:rPr>
              <w:t>2.6</w:t>
            </w:r>
          </w:p>
        </w:tc>
        <w:tc>
          <w:tcPr>
            <w:tcW w:w="4084" w:type="dxa"/>
            <w:noWrap/>
          </w:tcPr>
          <w:p w:rsidR="005D77A6" w:rsidRPr="00BA218E" w:rsidRDefault="005D77A6" w:rsidP="0083373D">
            <w:pPr>
              <w:jc w:val="both"/>
              <w:rPr>
                <w:sz w:val="28"/>
                <w:szCs w:val="28"/>
              </w:rPr>
            </w:pPr>
            <w:r w:rsidRPr="00BA218E">
              <w:rPr>
                <w:sz w:val="28"/>
                <w:szCs w:val="28"/>
              </w:rPr>
              <w:t>Thực hiện tốt nhiệm vụ giáo dục hòa nhập cho học sinh khuyết tật</w:t>
            </w:r>
          </w:p>
        </w:tc>
        <w:tc>
          <w:tcPr>
            <w:tcW w:w="2126" w:type="dxa"/>
            <w:noWrap/>
          </w:tcPr>
          <w:p w:rsidR="005D77A6" w:rsidRPr="0083373D" w:rsidRDefault="005D77A6" w:rsidP="0083373D">
            <w:pPr>
              <w:jc w:val="both"/>
              <w:rPr>
                <w:sz w:val="28"/>
                <w:szCs w:val="28"/>
              </w:rPr>
            </w:pPr>
            <w:r w:rsidRPr="0083373D">
              <w:rPr>
                <w:sz w:val="28"/>
                <w:szCs w:val="28"/>
              </w:rPr>
              <w:t>Trong năm học</w:t>
            </w:r>
          </w:p>
        </w:tc>
        <w:tc>
          <w:tcPr>
            <w:tcW w:w="1701" w:type="dxa"/>
            <w:noWrap/>
          </w:tcPr>
          <w:p w:rsidR="005D77A6" w:rsidRPr="0083373D" w:rsidRDefault="005D77A6" w:rsidP="0083373D">
            <w:pPr>
              <w:jc w:val="both"/>
              <w:rPr>
                <w:sz w:val="28"/>
                <w:szCs w:val="28"/>
              </w:rPr>
            </w:pPr>
            <w:r w:rsidRPr="0083373D">
              <w:rPr>
                <w:sz w:val="28"/>
                <w:szCs w:val="28"/>
              </w:rPr>
              <w:t>HĐSP</w:t>
            </w:r>
          </w:p>
        </w:tc>
      </w:tr>
      <w:tr w:rsidR="005D77A6" w:rsidRPr="0083373D" w:rsidTr="00BF7291">
        <w:trPr>
          <w:trHeight w:val="660"/>
          <w:tblHeader/>
        </w:trPr>
        <w:tc>
          <w:tcPr>
            <w:tcW w:w="986" w:type="dxa"/>
            <w:noWrap/>
          </w:tcPr>
          <w:p w:rsidR="005D77A6" w:rsidRPr="0083373D" w:rsidRDefault="005D77A6" w:rsidP="0083373D">
            <w:pPr>
              <w:jc w:val="both"/>
              <w:rPr>
                <w:b/>
                <w:sz w:val="28"/>
                <w:szCs w:val="28"/>
              </w:rPr>
            </w:pPr>
            <w:r w:rsidRPr="0083373D">
              <w:rPr>
                <w:b/>
                <w:sz w:val="28"/>
                <w:szCs w:val="28"/>
              </w:rPr>
              <w:t>2.7</w:t>
            </w:r>
          </w:p>
        </w:tc>
        <w:tc>
          <w:tcPr>
            <w:tcW w:w="4084" w:type="dxa"/>
            <w:noWrap/>
          </w:tcPr>
          <w:p w:rsidR="005D77A6" w:rsidRPr="00BA218E" w:rsidRDefault="005D77A6" w:rsidP="0083373D">
            <w:pPr>
              <w:jc w:val="both"/>
              <w:rPr>
                <w:sz w:val="28"/>
                <w:szCs w:val="28"/>
              </w:rPr>
            </w:pPr>
            <w:r w:rsidRPr="00BA218E">
              <w:rPr>
                <w:sz w:val="28"/>
                <w:szCs w:val="28"/>
              </w:rPr>
              <w:t>Tổ chức tốt hoạt động “Tuần sinh hoạt tập thể” đầu năm học</w:t>
            </w:r>
          </w:p>
        </w:tc>
        <w:tc>
          <w:tcPr>
            <w:tcW w:w="2126" w:type="dxa"/>
            <w:noWrap/>
          </w:tcPr>
          <w:p w:rsidR="005D77A6" w:rsidRPr="0083373D" w:rsidRDefault="007A7C5C" w:rsidP="0083373D">
            <w:pPr>
              <w:jc w:val="both"/>
              <w:rPr>
                <w:sz w:val="28"/>
                <w:szCs w:val="28"/>
              </w:rPr>
            </w:pPr>
            <w:r>
              <w:rPr>
                <w:sz w:val="28"/>
                <w:szCs w:val="28"/>
              </w:rPr>
              <w:t>Hàng tháng</w:t>
            </w:r>
          </w:p>
        </w:tc>
        <w:tc>
          <w:tcPr>
            <w:tcW w:w="1701" w:type="dxa"/>
            <w:noWrap/>
          </w:tcPr>
          <w:p w:rsidR="005D77A6" w:rsidRPr="0083373D" w:rsidRDefault="005D77A6" w:rsidP="0083373D">
            <w:pPr>
              <w:jc w:val="both"/>
              <w:rPr>
                <w:sz w:val="28"/>
                <w:szCs w:val="28"/>
              </w:rPr>
            </w:pPr>
            <w:r w:rsidRPr="0083373D">
              <w:rPr>
                <w:sz w:val="28"/>
                <w:szCs w:val="28"/>
              </w:rPr>
              <w:t>HĐSP</w:t>
            </w:r>
          </w:p>
        </w:tc>
      </w:tr>
      <w:tr w:rsidR="005D77A6" w:rsidRPr="0083373D" w:rsidTr="00BF7291">
        <w:trPr>
          <w:trHeight w:val="660"/>
          <w:tblHeader/>
        </w:trPr>
        <w:tc>
          <w:tcPr>
            <w:tcW w:w="986" w:type="dxa"/>
            <w:noWrap/>
          </w:tcPr>
          <w:p w:rsidR="005D77A6" w:rsidRPr="0083373D" w:rsidRDefault="005D77A6" w:rsidP="0083373D">
            <w:pPr>
              <w:jc w:val="both"/>
              <w:rPr>
                <w:b/>
                <w:sz w:val="28"/>
                <w:szCs w:val="28"/>
              </w:rPr>
            </w:pPr>
            <w:r w:rsidRPr="0083373D">
              <w:rPr>
                <w:b/>
                <w:sz w:val="28"/>
                <w:szCs w:val="28"/>
              </w:rPr>
              <w:t>2.8</w:t>
            </w:r>
          </w:p>
        </w:tc>
        <w:tc>
          <w:tcPr>
            <w:tcW w:w="4084" w:type="dxa"/>
            <w:noWrap/>
          </w:tcPr>
          <w:p w:rsidR="005D77A6" w:rsidRPr="00BA218E" w:rsidRDefault="007A7C5C" w:rsidP="0083373D">
            <w:pPr>
              <w:jc w:val="both"/>
              <w:rPr>
                <w:sz w:val="28"/>
                <w:szCs w:val="28"/>
              </w:rPr>
            </w:pPr>
            <w:r w:rsidRPr="00BA218E">
              <w:rPr>
                <w:sz w:val="28"/>
                <w:szCs w:val="28"/>
              </w:rPr>
              <w:t>T</w:t>
            </w:r>
            <w:r w:rsidR="005D77A6" w:rsidRPr="00BA218E">
              <w:rPr>
                <w:sz w:val="28"/>
                <w:szCs w:val="28"/>
              </w:rPr>
              <w:t xml:space="preserve">ổ chức </w:t>
            </w:r>
            <w:r w:rsidRPr="00BA218E">
              <w:rPr>
                <w:sz w:val="28"/>
                <w:szCs w:val="28"/>
              </w:rPr>
              <w:t xml:space="preserve">tốt </w:t>
            </w:r>
            <w:r w:rsidR="005D77A6" w:rsidRPr="00BA218E">
              <w:rPr>
                <w:sz w:val="28"/>
                <w:szCs w:val="28"/>
              </w:rPr>
              <w:t>các hoạt động tập thể, hoạt động giáo dục ngoài giờ lên lớp, hoạt động ngoại khóa chuyển sang hướng hoạt động trải nghiệm sáng tạo</w:t>
            </w:r>
          </w:p>
        </w:tc>
        <w:tc>
          <w:tcPr>
            <w:tcW w:w="2126" w:type="dxa"/>
            <w:noWrap/>
          </w:tcPr>
          <w:p w:rsidR="005D77A6" w:rsidRPr="0083373D" w:rsidRDefault="005D77A6" w:rsidP="0083373D">
            <w:pPr>
              <w:jc w:val="both"/>
              <w:rPr>
                <w:sz w:val="28"/>
                <w:szCs w:val="28"/>
              </w:rPr>
            </w:pPr>
            <w:r w:rsidRPr="0083373D">
              <w:rPr>
                <w:sz w:val="28"/>
                <w:szCs w:val="28"/>
              </w:rPr>
              <w:t>Trong năm học</w:t>
            </w:r>
          </w:p>
        </w:tc>
        <w:tc>
          <w:tcPr>
            <w:tcW w:w="1701" w:type="dxa"/>
            <w:noWrap/>
          </w:tcPr>
          <w:p w:rsidR="005D77A6" w:rsidRPr="0083373D" w:rsidRDefault="005D77A6" w:rsidP="0083373D">
            <w:pPr>
              <w:jc w:val="both"/>
              <w:rPr>
                <w:sz w:val="28"/>
                <w:szCs w:val="28"/>
              </w:rPr>
            </w:pPr>
            <w:r w:rsidRPr="0083373D">
              <w:rPr>
                <w:sz w:val="28"/>
                <w:szCs w:val="28"/>
              </w:rPr>
              <w:t>HĐSP</w:t>
            </w:r>
          </w:p>
        </w:tc>
      </w:tr>
      <w:tr w:rsidR="005D77A6" w:rsidRPr="0083373D" w:rsidTr="00BF7291">
        <w:trPr>
          <w:trHeight w:val="330"/>
          <w:tblHeader/>
        </w:trPr>
        <w:tc>
          <w:tcPr>
            <w:tcW w:w="986" w:type="dxa"/>
            <w:noWrap/>
          </w:tcPr>
          <w:p w:rsidR="005D77A6" w:rsidRPr="0083373D" w:rsidRDefault="005D77A6" w:rsidP="0083373D">
            <w:pPr>
              <w:jc w:val="both"/>
              <w:rPr>
                <w:b/>
                <w:sz w:val="28"/>
                <w:szCs w:val="28"/>
              </w:rPr>
            </w:pPr>
            <w:r w:rsidRPr="0083373D">
              <w:rPr>
                <w:b/>
                <w:sz w:val="28"/>
                <w:szCs w:val="28"/>
              </w:rPr>
              <w:t>3.</w:t>
            </w:r>
          </w:p>
        </w:tc>
        <w:tc>
          <w:tcPr>
            <w:tcW w:w="4084" w:type="dxa"/>
            <w:noWrap/>
          </w:tcPr>
          <w:p w:rsidR="005D77A6" w:rsidRPr="00BA218E" w:rsidRDefault="005D77A6" w:rsidP="0083373D">
            <w:pPr>
              <w:jc w:val="both"/>
              <w:rPr>
                <w:b/>
                <w:bCs/>
                <w:sz w:val="28"/>
                <w:szCs w:val="28"/>
                <w:lang w:val="en-US"/>
              </w:rPr>
            </w:pPr>
            <w:r w:rsidRPr="00BA218E">
              <w:rPr>
                <w:b/>
                <w:bCs/>
                <w:sz w:val="28"/>
                <w:szCs w:val="28"/>
                <w:lang w:val="vi-VN" w:eastAsia="vi-VN"/>
              </w:rPr>
              <w:t xml:space="preserve">Phát triển </w:t>
            </w:r>
            <w:r w:rsidRPr="00BA218E">
              <w:rPr>
                <w:b/>
                <w:bCs/>
                <w:sz w:val="28"/>
                <w:szCs w:val="28"/>
                <w:lang w:val="en-US" w:eastAsia="vi-VN"/>
              </w:rPr>
              <w:t>đ</w:t>
            </w:r>
            <w:r w:rsidRPr="00BA218E">
              <w:rPr>
                <w:b/>
                <w:bCs/>
                <w:sz w:val="28"/>
                <w:szCs w:val="28"/>
                <w:lang w:val="vi-VN" w:eastAsia="vi-VN"/>
              </w:rPr>
              <w:t>ội ngũ cán bộ quản lý</w:t>
            </w:r>
            <w:r w:rsidRPr="00BA218E">
              <w:rPr>
                <w:b/>
                <w:bCs/>
                <w:sz w:val="28"/>
                <w:szCs w:val="28"/>
                <w:lang w:val="en-US" w:eastAsia="vi-VN"/>
              </w:rPr>
              <w:t xml:space="preserve">, </w:t>
            </w:r>
            <w:r w:rsidRPr="00BA218E">
              <w:rPr>
                <w:b/>
                <w:bCs/>
                <w:sz w:val="28"/>
                <w:szCs w:val="28"/>
                <w:lang w:val="vi-VN" w:eastAsia="vi-VN"/>
              </w:rPr>
              <w:t xml:space="preserve">giáo viên </w:t>
            </w:r>
          </w:p>
        </w:tc>
        <w:tc>
          <w:tcPr>
            <w:tcW w:w="2126" w:type="dxa"/>
            <w:noWrap/>
          </w:tcPr>
          <w:p w:rsidR="005D77A6" w:rsidRPr="0083373D" w:rsidRDefault="005D77A6" w:rsidP="0083373D">
            <w:pPr>
              <w:jc w:val="both"/>
              <w:rPr>
                <w:sz w:val="28"/>
                <w:szCs w:val="28"/>
              </w:rPr>
            </w:pPr>
            <w:r w:rsidRPr="0083373D">
              <w:rPr>
                <w:sz w:val="28"/>
                <w:szCs w:val="28"/>
              </w:rPr>
              <w:t> </w:t>
            </w:r>
          </w:p>
        </w:tc>
        <w:tc>
          <w:tcPr>
            <w:tcW w:w="1701" w:type="dxa"/>
            <w:noWrap/>
          </w:tcPr>
          <w:p w:rsidR="005D77A6" w:rsidRPr="0083373D" w:rsidRDefault="005D77A6" w:rsidP="0083373D">
            <w:pPr>
              <w:jc w:val="both"/>
              <w:rPr>
                <w:sz w:val="28"/>
                <w:szCs w:val="28"/>
              </w:rPr>
            </w:pPr>
            <w:r w:rsidRPr="0083373D">
              <w:rPr>
                <w:sz w:val="28"/>
                <w:szCs w:val="28"/>
              </w:rPr>
              <w:t> </w:t>
            </w:r>
          </w:p>
        </w:tc>
      </w:tr>
      <w:tr w:rsidR="005D77A6" w:rsidRPr="0083373D" w:rsidTr="00BF7291">
        <w:trPr>
          <w:trHeight w:val="330"/>
          <w:tblHeader/>
        </w:trPr>
        <w:tc>
          <w:tcPr>
            <w:tcW w:w="986" w:type="dxa"/>
            <w:noWrap/>
          </w:tcPr>
          <w:p w:rsidR="005D77A6" w:rsidRPr="0083373D" w:rsidRDefault="005D77A6" w:rsidP="0083373D">
            <w:pPr>
              <w:jc w:val="both"/>
              <w:rPr>
                <w:b/>
                <w:sz w:val="28"/>
                <w:szCs w:val="28"/>
              </w:rPr>
            </w:pPr>
            <w:r w:rsidRPr="0083373D">
              <w:rPr>
                <w:b/>
                <w:sz w:val="28"/>
                <w:szCs w:val="28"/>
              </w:rPr>
              <w:t>3.1</w:t>
            </w:r>
          </w:p>
        </w:tc>
        <w:tc>
          <w:tcPr>
            <w:tcW w:w="4084" w:type="dxa"/>
            <w:noWrap/>
          </w:tcPr>
          <w:p w:rsidR="005D77A6" w:rsidRPr="00BA218E" w:rsidRDefault="005D77A6" w:rsidP="0083373D">
            <w:pPr>
              <w:widowControl w:val="0"/>
              <w:jc w:val="both"/>
              <w:rPr>
                <w:bCs/>
                <w:sz w:val="28"/>
                <w:szCs w:val="28"/>
                <w:lang w:val="en-US" w:eastAsia="vi-VN"/>
              </w:rPr>
            </w:pPr>
            <w:r w:rsidRPr="00BA218E">
              <w:rPr>
                <w:bCs/>
                <w:sz w:val="28"/>
                <w:szCs w:val="28"/>
                <w:lang w:val="vi-VN" w:eastAsia="vi-VN"/>
              </w:rPr>
              <w:t>Nâng cao chất lượng hoạt động chuy</w:t>
            </w:r>
            <w:r w:rsidRPr="00BA218E">
              <w:rPr>
                <w:bCs/>
                <w:sz w:val="28"/>
                <w:szCs w:val="28"/>
                <w:lang w:eastAsia="vi-VN"/>
              </w:rPr>
              <w:t>ê</w:t>
            </w:r>
            <w:r w:rsidRPr="00BA218E">
              <w:rPr>
                <w:bCs/>
                <w:sz w:val="28"/>
                <w:szCs w:val="28"/>
                <w:lang w:val="vi-VN" w:eastAsia="vi-VN"/>
              </w:rPr>
              <w:t>n môn, bồi dưỡng đội ngũ giáo viên, cán bộ quản lý</w:t>
            </w:r>
          </w:p>
          <w:p w:rsidR="005D77A6" w:rsidRPr="00BA218E" w:rsidRDefault="00E272FD" w:rsidP="00E272FD">
            <w:pPr>
              <w:widowControl w:val="0"/>
              <w:jc w:val="both"/>
              <w:rPr>
                <w:bCs/>
                <w:sz w:val="28"/>
                <w:szCs w:val="28"/>
                <w:lang w:val="en-US"/>
              </w:rPr>
            </w:pPr>
            <w:r w:rsidRPr="00BA218E">
              <w:rPr>
                <w:bCs/>
                <w:sz w:val="28"/>
                <w:szCs w:val="28"/>
                <w:lang w:val="en-US" w:eastAsia="vi-VN"/>
              </w:rPr>
              <w:t>Tổ chức bồi dưỡng thường xuyên theo các modul, bồi dưỡng chính trị Hè, bồi dưỡng chuyên môn nghiệp vụ, bồi dưỡng về an ninh quốc phòng...</w:t>
            </w:r>
          </w:p>
        </w:tc>
        <w:tc>
          <w:tcPr>
            <w:tcW w:w="2126" w:type="dxa"/>
            <w:noWrap/>
          </w:tcPr>
          <w:p w:rsidR="005D77A6" w:rsidRPr="0083373D" w:rsidRDefault="00E272FD" w:rsidP="0083373D">
            <w:pPr>
              <w:jc w:val="both"/>
              <w:rPr>
                <w:sz w:val="28"/>
                <w:szCs w:val="28"/>
              </w:rPr>
            </w:pPr>
            <w:r>
              <w:rPr>
                <w:sz w:val="28"/>
                <w:szCs w:val="28"/>
              </w:rPr>
              <w:t>Bồi dưỡng Hè và t</w:t>
            </w:r>
            <w:r w:rsidR="005D77A6" w:rsidRPr="0083373D">
              <w:rPr>
                <w:sz w:val="28"/>
                <w:szCs w:val="28"/>
              </w:rPr>
              <w:t>rong năm học</w:t>
            </w:r>
            <w:r w:rsidR="0029386D">
              <w:rPr>
                <w:sz w:val="28"/>
                <w:szCs w:val="28"/>
              </w:rPr>
              <w:t xml:space="preserve"> 2020-2021</w:t>
            </w:r>
          </w:p>
        </w:tc>
        <w:tc>
          <w:tcPr>
            <w:tcW w:w="1701" w:type="dxa"/>
            <w:noWrap/>
          </w:tcPr>
          <w:p w:rsidR="005D77A6" w:rsidRPr="0083373D" w:rsidRDefault="00E272FD" w:rsidP="0083373D">
            <w:pPr>
              <w:jc w:val="both"/>
              <w:rPr>
                <w:sz w:val="28"/>
                <w:szCs w:val="28"/>
              </w:rPr>
            </w:pPr>
            <w:r>
              <w:rPr>
                <w:sz w:val="28"/>
                <w:szCs w:val="28"/>
              </w:rPr>
              <w:t>Cán bộ, giáo viên</w:t>
            </w:r>
          </w:p>
        </w:tc>
      </w:tr>
      <w:tr w:rsidR="005D77A6" w:rsidRPr="0083373D" w:rsidTr="00BF7291">
        <w:trPr>
          <w:trHeight w:val="330"/>
          <w:tblHeader/>
        </w:trPr>
        <w:tc>
          <w:tcPr>
            <w:tcW w:w="986" w:type="dxa"/>
            <w:noWrap/>
          </w:tcPr>
          <w:p w:rsidR="005D77A6" w:rsidRPr="0083373D" w:rsidRDefault="005D77A6" w:rsidP="0083373D">
            <w:pPr>
              <w:jc w:val="both"/>
              <w:rPr>
                <w:b/>
                <w:sz w:val="28"/>
                <w:szCs w:val="28"/>
              </w:rPr>
            </w:pPr>
            <w:r w:rsidRPr="0083373D">
              <w:rPr>
                <w:b/>
                <w:sz w:val="28"/>
                <w:szCs w:val="28"/>
              </w:rPr>
              <w:t>3.2</w:t>
            </w:r>
          </w:p>
        </w:tc>
        <w:tc>
          <w:tcPr>
            <w:tcW w:w="4084" w:type="dxa"/>
            <w:noWrap/>
          </w:tcPr>
          <w:p w:rsidR="005D77A6" w:rsidRPr="00BA218E" w:rsidRDefault="005D77A6" w:rsidP="0083373D">
            <w:pPr>
              <w:widowControl w:val="0"/>
              <w:jc w:val="both"/>
              <w:rPr>
                <w:bCs/>
                <w:sz w:val="28"/>
                <w:szCs w:val="28"/>
                <w:lang w:val="vi-VN" w:eastAsia="vi-VN"/>
              </w:rPr>
            </w:pPr>
            <w:r w:rsidRPr="00BA218E">
              <w:rPr>
                <w:bCs/>
                <w:kern w:val="36"/>
                <w:sz w:val="28"/>
                <w:szCs w:val="28"/>
              </w:rPr>
              <w:t>Tăng cường quản lí đội ngũ giáo viên, cán bộ quản lý giáo dục</w:t>
            </w:r>
          </w:p>
        </w:tc>
        <w:tc>
          <w:tcPr>
            <w:tcW w:w="2126" w:type="dxa"/>
            <w:noWrap/>
          </w:tcPr>
          <w:p w:rsidR="005D77A6" w:rsidRPr="0083373D" w:rsidRDefault="005D77A6" w:rsidP="0083373D">
            <w:pPr>
              <w:jc w:val="both"/>
              <w:rPr>
                <w:sz w:val="28"/>
                <w:szCs w:val="28"/>
              </w:rPr>
            </w:pPr>
            <w:r w:rsidRPr="0083373D">
              <w:rPr>
                <w:sz w:val="28"/>
                <w:szCs w:val="28"/>
              </w:rPr>
              <w:t>Trong năm học</w:t>
            </w:r>
          </w:p>
        </w:tc>
        <w:tc>
          <w:tcPr>
            <w:tcW w:w="1701" w:type="dxa"/>
            <w:noWrap/>
          </w:tcPr>
          <w:p w:rsidR="005D77A6" w:rsidRPr="0083373D" w:rsidRDefault="005D77A6" w:rsidP="0083373D">
            <w:pPr>
              <w:jc w:val="both"/>
              <w:rPr>
                <w:sz w:val="28"/>
                <w:szCs w:val="28"/>
              </w:rPr>
            </w:pPr>
            <w:r w:rsidRPr="0083373D">
              <w:rPr>
                <w:sz w:val="28"/>
                <w:szCs w:val="28"/>
              </w:rPr>
              <w:t>BGH+TTCM</w:t>
            </w:r>
          </w:p>
        </w:tc>
      </w:tr>
      <w:tr w:rsidR="005D77A6" w:rsidRPr="0083373D" w:rsidTr="00BF7291">
        <w:trPr>
          <w:trHeight w:val="330"/>
          <w:tblHeader/>
        </w:trPr>
        <w:tc>
          <w:tcPr>
            <w:tcW w:w="986" w:type="dxa"/>
            <w:noWrap/>
          </w:tcPr>
          <w:p w:rsidR="005D77A6" w:rsidRPr="0083373D" w:rsidRDefault="005D77A6" w:rsidP="0083373D">
            <w:pPr>
              <w:jc w:val="both"/>
              <w:rPr>
                <w:b/>
                <w:sz w:val="28"/>
                <w:szCs w:val="28"/>
              </w:rPr>
            </w:pPr>
            <w:r w:rsidRPr="0083373D">
              <w:rPr>
                <w:b/>
                <w:sz w:val="28"/>
                <w:szCs w:val="28"/>
              </w:rPr>
              <w:lastRenderedPageBreak/>
              <w:t>4.</w:t>
            </w:r>
          </w:p>
        </w:tc>
        <w:tc>
          <w:tcPr>
            <w:tcW w:w="4084" w:type="dxa"/>
            <w:noWrap/>
          </w:tcPr>
          <w:p w:rsidR="005D77A6" w:rsidRPr="00BA218E" w:rsidRDefault="007A7C5C" w:rsidP="0083373D">
            <w:pPr>
              <w:jc w:val="both"/>
              <w:rPr>
                <w:sz w:val="28"/>
                <w:szCs w:val="28"/>
              </w:rPr>
            </w:pPr>
            <w:r w:rsidRPr="00BA218E">
              <w:rPr>
                <w:sz w:val="28"/>
                <w:szCs w:val="28"/>
              </w:rPr>
              <w:t>Tổ chức bố trí và s</w:t>
            </w:r>
            <w:r w:rsidR="005D77A6" w:rsidRPr="00BA218E">
              <w:rPr>
                <w:sz w:val="28"/>
                <w:szCs w:val="28"/>
              </w:rPr>
              <w:t xml:space="preserve">ử dụng hiệu quả cơ sở vật chất, thiết bị dạy học; đầu tư </w:t>
            </w:r>
            <w:r w:rsidRPr="00BA218E">
              <w:rPr>
                <w:sz w:val="28"/>
                <w:szCs w:val="28"/>
              </w:rPr>
              <w:t xml:space="preserve">theo hướng </w:t>
            </w:r>
            <w:r w:rsidR="005D77A6" w:rsidRPr="00BA218E">
              <w:rPr>
                <w:sz w:val="28"/>
                <w:szCs w:val="28"/>
              </w:rPr>
              <w:t>xây dựng trường chuẩn quốc gia, kiểm định chất lượng giáo dục.</w:t>
            </w:r>
          </w:p>
        </w:tc>
        <w:tc>
          <w:tcPr>
            <w:tcW w:w="2126" w:type="dxa"/>
            <w:noWrap/>
          </w:tcPr>
          <w:p w:rsidR="005D77A6" w:rsidRPr="0083373D" w:rsidRDefault="005D77A6" w:rsidP="0083373D">
            <w:pPr>
              <w:jc w:val="both"/>
              <w:rPr>
                <w:b/>
                <w:sz w:val="28"/>
                <w:szCs w:val="28"/>
              </w:rPr>
            </w:pPr>
            <w:r w:rsidRPr="0083373D">
              <w:rPr>
                <w:b/>
                <w:sz w:val="28"/>
                <w:szCs w:val="28"/>
              </w:rPr>
              <w:t> </w:t>
            </w:r>
          </w:p>
        </w:tc>
        <w:tc>
          <w:tcPr>
            <w:tcW w:w="1701" w:type="dxa"/>
            <w:noWrap/>
          </w:tcPr>
          <w:p w:rsidR="005D77A6" w:rsidRPr="0083373D" w:rsidRDefault="005D77A6" w:rsidP="0083373D">
            <w:pPr>
              <w:jc w:val="both"/>
              <w:rPr>
                <w:b/>
                <w:sz w:val="28"/>
                <w:szCs w:val="28"/>
              </w:rPr>
            </w:pPr>
            <w:r w:rsidRPr="0083373D">
              <w:rPr>
                <w:b/>
                <w:sz w:val="28"/>
                <w:szCs w:val="28"/>
              </w:rPr>
              <w:t> </w:t>
            </w:r>
          </w:p>
        </w:tc>
      </w:tr>
      <w:tr w:rsidR="005D77A6" w:rsidRPr="0083373D" w:rsidTr="00BF7291">
        <w:trPr>
          <w:trHeight w:val="330"/>
          <w:tblHeader/>
        </w:trPr>
        <w:tc>
          <w:tcPr>
            <w:tcW w:w="986" w:type="dxa"/>
            <w:noWrap/>
          </w:tcPr>
          <w:p w:rsidR="005D77A6" w:rsidRPr="0083373D" w:rsidRDefault="005D77A6" w:rsidP="0083373D">
            <w:pPr>
              <w:jc w:val="both"/>
              <w:rPr>
                <w:b/>
                <w:sz w:val="28"/>
                <w:szCs w:val="28"/>
              </w:rPr>
            </w:pPr>
            <w:r w:rsidRPr="0083373D">
              <w:rPr>
                <w:b/>
                <w:sz w:val="28"/>
                <w:szCs w:val="28"/>
              </w:rPr>
              <w:t>4.1</w:t>
            </w:r>
          </w:p>
        </w:tc>
        <w:tc>
          <w:tcPr>
            <w:tcW w:w="4084" w:type="dxa"/>
            <w:noWrap/>
          </w:tcPr>
          <w:p w:rsidR="005D77A6" w:rsidRPr="00BA218E" w:rsidRDefault="005D77A6" w:rsidP="007A7C5C">
            <w:pPr>
              <w:jc w:val="both"/>
              <w:outlineLvl w:val="0"/>
              <w:rPr>
                <w:bCs/>
                <w:kern w:val="36"/>
                <w:sz w:val="28"/>
                <w:szCs w:val="28"/>
              </w:rPr>
            </w:pPr>
            <w:r w:rsidRPr="00BA218E">
              <w:rPr>
                <w:bCs/>
                <w:kern w:val="36"/>
                <w:sz w:val="28"/>
                <w:szCs w:val="28"/>
                <w:lang w:val="en-US"/>
              </w:rPr>
              <w:t xml:space="preserve">Rà soát quy hoạch </w:t>
            </w:r>
            <w:r w:rsidR="00E26CE2" w:rsidRPr="00BA218E">
              <w:rPr>
                <w:bCs/>
                <w:kern w:val="36"/>
                <w:sz w:val="28"/>
                <w:szCs w:val="28"/>
              </w:rPr>
              <w:t>mạng lưới trường, lớp; X</w:t>
            </w:r>
            <w:r w:rsidR="007D16DB" w:rsidRPr="00BA218E">
              <w:rPr>
                <w:bCs/>
                <w:kern w:val="36"/>
                <w:sz w:val="28"/>
                <w:szCs w:val="28"/>
              </w:rPr>
              <w:t>ây dựng kế hoạch biên chế đội ngũ CB,GV, VC</w:t>
            </w:r>
          </w:p>
        </w:tc>
        <w:tc>
          <w:tcPr>
            <w:tcW w:w="2126" w:type="dxa"/>
            <w:noWrap/>
          </w:tcPr>
          <w:p w:rsidR="005D77A6" w:rsidRPr="0083373D" w:rsidRDefault="00E26CE2" w:rsidP="0083373D">
            <w:pPr>
              <w:jc w:val="both"/>
              <w:rPr>
                <w:sz w:val="28"/>
                <w:szCs w:val="28"/>
              </w:rPr>
            </w:pPr>
            <w:r>
              <w:rPr>
                <w:sz w:val="28"/>
                <w:szCs w:val="28"/>
              </w:rPr>
              <w:t>Tháng 8/2020</w:t>
            </w:r>
            <w:r w:rsidR="005D77A6" w:rsidRPr="0083373D">
              <w:rPr>
                <w:sz w:val="28"/>
                <w:szCs w:val="28"/>
              </w:rPr>
              <w:t xml:space="preserve"> và tháng 3/20</w:t>
            </w:r>
            <w:r>
              <w:rPr>
                <w:sz w:val="28"/>
                <w:szCs w:val="28"/>
              </w:rPr>
              <w:t>21</w:t>
            </w:r>
          </w:p>
        </w:tc>
        <w:tc>
          <w:tcPr>
            <w:tcW w:w="1701" w:type="dxa"/>
            <w:noWrap/>
          </w:tcPr>
          <w:p w:rsidR="005D77A6" w:rsidRPr="0083373D" w:rsidRDefault="005D77A6" w:rsidP="0083373D">
            <w:pPr>
              <w:jc w:val="both"/>
              <w:rPr>
                <w:sz w:val="28"/>
                <w:szCs w:val="28"/>
              </w:rPr>
            </w:pPr>
            <w:r w:rsidRPr="0083373D">
              <w:rPr>
                <w:sz w:val="28"/>
                <w:szCs w:val="28"/>
              </w:rPr>
              <w:t>Hiệu trưởng</w:t>
            </w:r>
          </w:p>
        </w:tc>
      </w:tr>
      <w:tr w:rsidR="005D77A6" w:rsidRPr="0083373D" w:rsidTr="00BF7291">
        <w:trPr>
          <w:trHeight w:val="330"/>
          <w:tblHeader/>
        </w:trPr>
        <w:tc>
          <w:tcPr>
            <w:tcW w:w="986" w:type="dxa"/>
            <w:noWrap/>
          </w:tcPr>
          <w:p w:rsidR="005D77A6" w:rsidRPr="0083373D" w:rsidRDefault="005D77A6" w:rsidP="0083373D">
            <w:pPr>
              <w:jc w:val="both"/>
              <w:rPr>
                <w:b/>
                <w:sz w:val="28"/>
                <w:szCs w:val="28"/>
              </w:rPr>
            </w:pPr>
            <w:r w:rsidRPr="0083373D">
              <w:rPr>
                <w:b/>
                <w:sz w:val="28"/>
                <w:szCs w:val="28"/>
              </w:rPr>
              <w:t>4.2</w:t>
            </w:r>
          </w:p>
        </w:tc>
        <w:tc>
          <w:tcPr>
            <w:tcW w:w="4084" w:type="dxa"/>
            <w:noWrap/>
          </w:tcPr>
          <w:p w:rsidR="005D77A6" w:rsidRPr="00BA218E" w:rsidRDefault="005D77A6" w:rsidP="0083373D">
            <w:pPr>
              <w:jc w:val="both"/>
              <w:outlineLvl w:val="0"/>
              <w:rPr>
                <w:sz w:val="28"/>
                <w:szCs w:val="28"/>
              </w:rPr>
            </w:pPr>
            <w:r w:rsidRPr="00BA218E">
              <w:rPr>
                <w:sz w:val="28"/>
                <w:szCs w:val="28"/>
              </w:rPr>
              <w:t>Sử dụng hiệu quả cao cơ sở vật chất, thiết bị dạy học</w:t>
            </w:r>
          </w:p>
          <w:p w:rsidR="007D16DB" w:rsidRPr="00BA218E" w:rsidRDefault="00E26CE2" w:rsidP="0083373D">
            <w:pPr>
              <w:jc w:val="both"/>
              <w:outlineLvl w:val="0"/>
              <w:rPr>
                <w:bCs/>
                <w:kern w:val="36"/>
                <w:sz w:val="28"/>
                <w:szCs w:val="28"/>
                <w:lang w:val="en-US"/>
              </w:rPr>
            </w:pPr>
            <w:r w:rsidRPr="00BA218E">
              <w:rPr>
                <w:sz w:val="28"/>
                <w:szCs w:val="28"/>
              </w:rPr>
              <w:t>Tăng cường công tác khai</w:t>
            </w:r>
            <w:r w:rsidR="007D16DB" w:rsidRPr="00BA218E">
              <w:rPr>
                <w:sz w:val="28"/>
                <w:szCs w:val="28"/>
              </w:rPr>
              <w:t xml:space="preserve"> thác vận hành hệ thống phòng chống cháy an toàn, hiệu quả</w:t>
            </w:r>
          </w:p>
        </w:tc>
        <w:tc>
          <w:tcPr>
            <w:tcW w:w="2126" w:type="dxa"/>
            <w:noWrap/>
          </w:tcPr>
          <w:p w:rsidR="005D77A6" w:rsidRPr="0083373D" w:rsidRDefault="005D77A6" w:rsidP="0083373D">
            <w:pPr>
              <w:jc w:val="both"/>
              <w:rPr>
                <w:sz w:val="28"/>
                <w:szCs w:val="28"/>
              </w:rPr>
            </w:pPr>
            <w:r w:rsidRPr="0083373D">
              <w:rPr>
                <w:sz w:val="28"/>
                <w:szCs w:val="28"/>
              </w:rPr>
              <w:t>Trong năm học</w:t>
            </w:r>
          </w:p>
        </w:tc>
        <w:tc>
          <w:tcPr>
            <w:tcW w:w="1701" w:type="dxa"/>
            <w:noWrap/>
          </w:tcPr>
          <w:p w:rsidR="005D77A6" w:rsidRPr="0083373D" w:rsidRDefault="005D77A6" w:rsidP="0083373D">
            <w:pPr>
              <w:jc w:val="both"/>
              <w:rPr>
                <w:sz w:val="28"/>
                <w:szCs w:val="28"/>
              </w:rPr>
            </w:pPr>
            <w:r w:rsidRPr="0083373D">
              <w:rPr>
                <w:sz w:val="28"/>
                <w:szCs w:val="28"/>
              </w:rPr>
              <w:t>HĐSP</w:t>
            </w:r>
          </w:p>
        </w:tc>
      </w:tr>
      <w:tr w:rsidR="005D77A6" w:rsidRPr="0083373D" w:rsidTr="00BF7291">
        <w:trPr>
          <w:trHeight w:val="330"/>
          <w:tblHeader/>
        </w:trPr>
        <w:tc>
          <w:tcPr>
            <w:tcW w:w="986" w:type="dxa"/>
            <w:noWrap/>
          </w:tcPr>
          <w:p w:rsidR="005D77A6" w:rsidRPr="0083373D" w:rsidRDefault="005D77A6" w:rsidP="0083373D">
            <w:pPr>
              <w:jc w:val="both"/>
              <w:rPr>
                <w:b/>
                <w:sz w:val="28"/>
                <w:szCs w:val="28"/>
              </w:rPr>
            </w:pPr>
            <w:r w:rsidRPr="0083373D">
              <w:rPr>
                <w:b/>
                <w:sz w:val="28"/>
                <w:szCs w:val="28"/>
              </w:rPr>
              <w:t>5.</w:t>
            </w:r>
          </w:p>
        </w:tc>
        <w:tc>
          <w:tcPr>
            <w:tcW w:w="4084" w:type="dxa"/>
            <w:noWrap/>
          </w:tcPr>
          <w:p w:rsidR="005D77A6" w:rsidRPr="00BA218E" w:rsidRDefault="005D77A6" w:rsidP="0083373D">
            <w:pPr>
              <w:jc w:val="both"/>
              <w:rPr>
                <w:sz w:val="28"/>
                <w:szCs w:val="28"/>
              </w:rPr>
            </w:pPr>
            <w:r w:rsidRPr="00BA218E">
              <w:rPr>
                <w:sz w:val="28"/>
                <w:szCs w:val="28"/>
              </w:rPr>
              <w:t>Tăng cường ứng dụng công nghệ thông tin trong tổ chức quản lý và dạy học.</w:t>
            </w:r>
          </w:p>
          <w:p w:rsidR="005D77A6" w:rsidRPr="00BA218E" w:rsidRDefault="00E64D33" w:rsidP="0083373D">
            <w:pPr>
              <w:jc w:val="both"/>
              <w:outlineLvl w:val="0"/>
              <w:rPr>
                <w:sz w:val="28"/>
                <w:szCs w:val="28"/>
              </w:rPr>
            </w:pPr>
            <w:r w:rsidRPr="00BA218E">
              <w:rPr>
                <w:sz w:val="28"/>
                <w:szCs w:val="28"/>
              </w:rPr>
              <w:t>Tổ chức các chuyên đề sử dụng khai thác hiện quả bảng tương tác thông minh.</w:t>
            </w:r>
          </w:p>
        </w:tc>
        <w:tc>
          <w:tcPr>
            <w:tcW w:w="2126" w:type="dxa"/>
            <w:noWrap/>
          </w:tcPr>
          <w:p w:rsidR="005D77A6" w:rsidRPr="007A7C5C" w:rsidRDefault="005D77A6" w:rsidP="0083373D">
            <w:pPr>
              <w:jc w:val="both"/>
              <w:rPr>
                <w:sz w:val="28"/>
                <w:szCs w:val="28"/>
              </w:rPr>
            </w:pPr>
            <w:r w:rsidRPr="007A7C5C">
              <w:rPr>
                <w:sz w:val="28"/>
                <w:szCs w:val="28"/>
              </w:rPr>
              <w:t>Trong năm học</w:t>
            </w:r>
          </w:p>
        </w:tc>
        <w:tc>
          <w:tcPr>
            <w:tcW w:w="1701" w:type="dxa"/>
            <w:noWrap/>
          </w:tcPr>
          <w:p w:rsidR="005D77A6" w:rsidRPr="007A7C5C" w:rsidRDefault="005D77A6" w:rsidP="0083373D">
            <w:pPr>
              <w:jc w:val="both"/>
              <w:rPr>
                <w:sz w:val="28"/>
                <w:szCs w:val="28"/>
              </w:rPr>
            </w:pPr>
            <w:r w:rsidRPr="007A7C5C">
              <w:rPr>
                <w:sz w:val="28"/>
                <w:szCs w:val="28"/>
              </w:rPr>
              <w:t>BGH CBGV</w:t>
            </w:r>
          </w:p>
        </w:tc>
      </w:tr>
      <w:tr w:rsidR="005D77A6" w:rsidRPr="0083373D" w:rsidTr="00BF7291">
        <w:trPr>
          <w:trHeight w:val="330"/>
          <w:tblHeader/>
        </w:trPr>
        <w:tc>
          <w:tcPr>
            <w:tcW w:w="986" w:type="dxa"/>
            <w:noWrap/>
          </w:tcPr>
          <w:p w:rsidR="005D77A6" w:rsidRPr="0083373D" w:rsidRDefault="005D77A6" w:rsidP="0083373D">
            <w:pPr>
              <w:jc w:val="both"/>
              <w:rPr>
                <w:b/>
                <w:sz w:val="28"/>
                <w:szCs w:val="28"/>
              </w:rPr>
            </w:pPr>
            <w:r w:rsidRPr="0083373D">
              <w:rPr>
                <w:b/>
                <w:sz w:val="28"/>
                <w:szCs w:val="28"/>
              </w:rPr>
              <w:t>6</w:t>
            </w:r>
          </w:p>
        </w:tc>
        <w:tc>
          <w:tcPr>
            <w:tcW w:w="4084" w:type="dxa"/>
            <w:noWrap/>
          </w:tcPr>
          <w:p w:rsidR="005D77A6" w:rsidRPr="00BA218E" w:rsidRDefault="005D77A6" w:rsidP="0083373D">
            <w:pPr>
              <w:jc w:val="both"/>
              <w:rPr>
                <w:sz w:val="28"/>
                <w:szCs w:val="28"/>
              </w:rPr>
            </w:pPr>
            <w:r w:rsidRPr="00BA218E">
              <w:rPr>
                <w:sz w:val="28"/>
                <w:szCs w:val="28"/>
              </w:rPr>
              <w:t>Duy trì, nâng cao c</w:t>
            </w:r>
            <w:r w:rsidR="007A7C5C" w:rsidRPr="00BA218E">
              <w:rPr>
                <w:sz w:val="28"/>
                <w:szCs w:val="28"/>
              </w:rPr>
              <w:t>ông tác phổ cập giáo dục và giáo dục hướng nghiệp, phân luồng học sinh sau khi tốt nghiệp THCS</w:t>
            </w:r>
          </w:p>
        </w:tc>
        <w:tc>
          <w:tcPr>
            <w:tcW w:w="2126" w:type="dxa"/>
            <w:noWrap/>
          </w:tcPr>
          <w:p w:rsidR="005D77A6" w:rsidRPr="007A7C5C" w:rsidRDefault="005D77A6" w:rsidP="0083373D">
            <w:pPr>
              <w:jc w:val="both"/>
              <w:rPr>
                <w:sz w:val="28"/>
                <w:szCs w:val="28"/>
              </w:rPr>
            </w:pPr>
            <w:r w:rsidRPr="007A7C5C">
              <w:rPr>
                <w:sz w:val="28"/>
                <w:szCs w:val="28"/>
              </w:rPr>
              <w:t>Trong năm học</w:t>
            </w:r>
          </w:p>
        </w:tc>
        <w:tc>
          <w:tcPr>
            <w:tcW w:w="1701" w:type="dxa"/>
            <w:noWrap/>
          </w:tcPr>
          <w:p w:rsidR="005D77A6" w:rsidRPr="007A7C5C" w:rsidRDefault="005D77A6" w:rsidP="0083373D">
            <w:pPr>
              <w:jc w:val="both"/>
              <w:rPr>
                <w:sz w:val="28"/>
                <w:szCs w:val="28"/>
              </w:rPr>
            </w:pPr>
            <w:r w:rsidRPr="007A7C5C">
              <w:rPr>
                <w:sz w:val="28"/>
                <w:szCs w:val="28"/>
              </w:rPr>
              <w:t>HĐSP</w:t>
            </w:r>
          </w:p>
        </w:tc>
      </w:tr>
      <w:tr w:rsidR="005D77A6" w:rsidRPr="0083373D" w:rsidTr="00BF7291">
        <w:trPr>
          <w:trHeight w:val="330"/>
          <w:tblHeader/>
        </w:trPr>
        <w:tc>
          <w:tcPr>
            <w:tcW w:w="986" w:type="dxa"/>
            <w:noWrap/>
          </w:tcPr>
          <w:p w:rsidR="005D77A6" w:rsidRPr="0083373D" w:rsidRDefault="005D77A6" w:rsidP="0083373D">
            <w:pPr>
              <w:jc w:val="both"/>
              <w:rPr>
                <w:b/>
                <w:sz w:val="28"/>
                <w:szCs w:val="28"/>
              </w:rPr>
            </w:pPr>
            <w:r w:rsidRPr="0083373D">
              <w:rPr>
                <w:b/>
                <w:sz w:val="28"/>
                <w:szCs w:val="28"/>
              </w:rPr>
              <w:t>7</w:t>
            </w:r>
          </w:p>
        </w:tc>
        <w:tc>
          <w:tcPr>
            <w:tcW w:w="4084" w:type="dxa"/>
            <w:noWrap/>
          </w:tcPr>
          <w:p w:rsidR="005D77A6" w:rsidRPr="00BA218E" w:rsidRDefault="005D77A6" w:rsidP="0083373D">
            <w:pPr>
              <w:jc w:val="both"/>
              <w:rPr>
                <w:sz w:val="28"/>
                <w:szCs w:val="28"/>
              </w:rPr>
            </w:pPr>
            <w:r w:rsidRPr="00BA218E">
              <w:rPr>
                <w:sz w:val="28"/>
                <w:szCs w:val="28"/>
              </w:rPr>
              <w:t>Đối mới công tác quản lý giáo dục</w:t>
            </w:r>
          </w:p>
          <w:p w:rsidR="00E64D33" w:rsidRPr="00BA218E" w:rsidRDefault="00E64D33" w:rsidP="0083373D">
            <w:pPr>
              <w:jc w:val="both"/>
              <w:rPr>
                <w:sz w:val="28"/>
                <w:szCs w:val="28"/>
              </w:rPr>
            </w:pPr>
            <w:r w:rsidRPr="00BA218E">
              <w:rPr>
                <w:sz w:val="28"/>
                <w:szCs w:val="28"/>
              </w:rPr>
              <w:t>Áp dụng phương pháp quản lý tương tác, tăng quyền tự chủ, tự chịu trách nhiệm trong thực hiện nhiệm vụ được giao</w:t>
            </w:r>
          </w:p>
        </w:tc>
        <w:tc>
          <w:tcPr>
            <w:tcW w:w="2126" w:type="dxa"/>
            <w:noWrap/>
          </w:tcPr>
          <w:p w:rsidR="005D77A6" w:rsidRPr="007A7C5C" w:rsidRDefault="005D77A6" w:rsidP="0083373D">
            <w:pPr>
              <w:jc w:val="both"/>
              <w:rPr>
                <w:sz w:val="28"/>
                <w:szCs w:val="28"/>
              </w:rPr>
            </w:pPr>
            <w:r w:rsidRPr="007A7C5C">
              <w:rPr>
                <w:sz w:val="28"/>
                <w:szCs w:val="28"/>
              </w:rPr>
              <w:t>Trong năm học</w:t>
            </w:r>
          </w:p>
        </w:tc>
        <w:tc>
          <w:tcPr>
            <w:tcW w:w="1701" w:type="dxa"/>
            <w:noWrap/>
          </w:tcPr>
          <w:p w:rsidR="005D77A6" w:rsidRPr="007A7C5C" w:rsidRDefault="005D77A6" w:rsidP="0083373D">
            <w:pPr>
              <w:jc w:val="both"/>
              <w:rPr>
                <w:sz w:val="28"/>
                <w:szCs w:val="28"/>
              </w:rPr>
            </w:pPr>
            <w:r w:rsidRPr="007A7C5C">
              <w:rPr>
                <w:sz w:val="28"/>
                <w:szCs w:val="28"/>
              </w:rPr>
              <w:t>HĐSP</w:t>
            </w:r>
          </w:p>
        </w:tc>
      </w:tr>
      <w:tr w:rsidR="005D77A6" w:rsidRPr="0083373D" w:rsidTr="00BF7291">
        <w:trPr>
          <w:trHeight w:val="330"/>
          <w:tblHeader/>
        </w:trPr>
        <w:tc>
          <w:tcPr>
            <w:tcW w:w="986" w:type="dxa"/>
            <w:noWrap/>
          </w:tcPr>
          <w:p w:rsidR="005D77A6" w:rsidRPr="0083373D" w:rsidRDefault="005D77A6" w:rsidP="0083373D">
            <w:pPr>
              <w:jc w:val="both"/>
              <w:rPr>
                <w:b/>
                <w:sz w:val="28"/>
                <w:szCs w:val="28"/>
              </w:rPr>
            </w:pPr>
            <w:r w:rsidRPr="0083373D">
              <w:rPr>
                <w:b/>
                <w:sz w:val="28"/>
                <w:szCs w:val="28"/>
              </w:rPr>
              <w:t>8</w:t>
            </w:r>
          </w:p>
        </w:tc>
        <w:tc>
          <w:tcPr>
            <w:tcW w:w="4084" w:type="dxa"/>
            <w:noWrap/>
          </w:tcPr>
          <w:p w:rsidR="00E64D33" w:rsidRPr="007A7C5C" w:rsidRDefault="005D77A6" w:rsidP="007D16DB">
            <w:pPr>
              <w:jc w:val="both"/>
              <w:rPr>
                <w:sz w:val="28"/>
                <w:szCs w:val="28"/>
              </w:rPr>
            </w:pPr>
            <w:r w:rsidRPr="007A7C5C">
              <w:rPr>
                <w:sz w:val="28"/>
                <w:szCs w:val="28"/>
              </w:rPr>
              <w:t>Công tác thi đua, khen thưởng</w:t>
            </w:r>
            <w:r w:rsidR="007D16DB">
              <w:rPr>
                <w:sz w:val="28"/>
                <w:szCs w:val="28"/>
              </w:rPr>
              <w:t xml:space="preserve"> x</w:t>
            </w:r>
            <w:r w:rsidR="00E64D33">
              <w:rPr>
                <w:sz w:val="28"/>
                <w:szCs w:val="28"/>
              </w:rPr>
              <w:t>ây dựng bảng lượng h</w:t>
            </w:r>
            <w:r w:rsidR="007D16DB">
              <w:rPr>
                <w:sz w:val="28"/>
                <w:szCs w:val="28"/>
              </w:rPr>
              <w:t>óa thi đua làm cơ sở để CB,</w:t>
            </w:r>
            <w:r w:rsidR="00E64D33">
              <w:rPr>
                <w:sz w:val="28"/>
                <w:szCs w:val="28"/>
              </w:rPr>
              <w:t>GV,VC phấn đấu</w:t>
            </w:r>
          </w:p>
        </w:tc>
        <w:tc>
          <w:tcPr>
            <w:tcW w:w="2126" w:type="dxa"/>
            <w:noWrap/>
          </w:tcPr>
          <w:p w:rsidR="005D77A6" w:rsidRPr="007A7C5C" w:rsidRDefault="005D77A6" w:rsidP="0083373D">
            <w:pPr>
              <w:jc w:val="both"/>
              <w:rPr>
                <w:sz w:val="28"/>
                <w:szCs w:val="28"/>
              </w:rPr>
            </w:pPr>
            <w:r w:rsidRPr="007A7C5C">
              <w:rPr>
                <w:sz w:val="28"/>
                <w:szCs w:val="28"/>
              </w:rPr>
              <w:t>Trong năm học</w:t>
            </w:r>
          </w:p>
        </w:tc>
        <w:tc>
          <w:tcPr>
            <w:tcW w:w="1701" w:type="dxa"/>
            <w:noWrap/>
          </w:tcPr>
          <w:p w:rsidR="005D77A6" w:rsidRPr="007A7C5C" w:rsidRDefault="005D77A6" w:rsidP="0083373D">
            <w:pPr>
              <w:jc w:val="both"/>
              <w:rPr>
                <w:sz w:val="28"/>
                <w:szCs w:val="28"/>
              </w:rPr>
            </w:pPr>
            <w:r w:rsidRPr="007A7C5C">
              <w:rPr>
                <w:sz w:val="28"/>
                <w:szCs w:val="28"/>
              </w:rPr>
              <w:t>HĐSP</w:t>
            </w:r>
          </w:p>
        </w:tc>
      </w:tr>
    </w:tbl>
    <w:p w:rsidR="00F20A21" w:rsidRDefault="00F20A21" w:rsidP="00E40AD3">
      <w:pPr>
        <w:ind w:firstLine="567"/>
        <w:jc w:val="both"/>
        <w:rPr>
          <w:b/>
          <w:sz w:val="28"/>
          <w:szCs w:val="28"/>
        </w:rPr>
      </w:pPr>
    </w:p>
    <w:p w:rsidR="005D77A6" w:rsidRPr="0083373D" w:rsidRDefault="005D77A6" w:rsidP="00F20A21">
      <w:pPr>
        <w:spacing w:line="276" w:lineRule="auto"/>
        <w:ind w:firstLine="567"/>
        <w:jc w:val="both"/>
        <w:rPr>
          <w:b/>
          <w:sz w:val="28"/>
          <w:szCs w:val="28"/>
        </w:rPr>
      </w:pPr>
      <w:r w:rsidRPr="0083373D">
        <w:rPr>
          <w:b/>
          <w:sz w:val="28"/>
          <w:szCs w:val="28"/>
        </w:rPr>
        <w:t>E. CHỈ TIÊU PHẤN ĐẤU</w:t>
      </w:r>
    </w:p>
    <w:p w:rsidR="00907B95" w:rsidRDefault="00907B95" w:rsidP="007D16DB">
      <w:pPr>
        <w:tabs>
          <w:tab w:val="left" w:pos="1080"/>
        </w:tabs>
        <w:spacing w:line="312" w:lineRule="auto"/>
        <w:ind w:firstLine="567"/>
        <w:jc w:val="both"/>
        <w:rPr>
          <w:b/>
          <w:bCs/>
          <w:sz w:val="28"/>
          <w:szCs w:val="28"/>
        </w:rPr>
      </w:pPr>
      <w:r>
        <w:rPr>
          <w:b/>
          <w:bCs/>
          <w:sz w:val="28"/>
          <w:szCs w:val="28"/>
        </w:rPr>
        <w:t xml:space="preserve">1.Về kết quả xếp loại: Học lực </w:t>
      </w:r>
    </w:p>
    <w:p w:rsidR="00907B95" w:rsidRDefault="000C5BC1" w:rsidP="007D16DB">
      <w:pPr>
        <w:tabs>
          <w:tab w:val="left" w:pos="1080"/>
        </w:tabs>
        <w:spacing w:line="312" w:lineRule="auto"/>
        <w:ind w:firstLine="567"/>
        <w:jc w:val="both"/>
        <w:rPr>
          <w:bCs/>
          <w:sz w:val="28"/>
          <w:szCs w:val="28"/>
        </w:rPr>
      </w:pPr>
      <w:r>
        <w:rPr>
          <w:bCs/>
          <w:sz w:val="28"/>
          <w:szCs w:val="28"/>
        </w:rPr>
        <w:t>Số học sinh xếp loại Giỏi:</w:t>
      </w:r>
      <w:r w:rsidR="00256829">
        <w:rPr>
          <w:bCs/>
          <w:sz w:val="28"/>
          <w:szCs w:val="28"/>
        </w:rPr>
        <w:t xml:space="preserve"> 2</w:t>
      </w:r>
      <w:r w:rsidR="00777E4E">
        <w:rPr>
          <w:bCs/>
          <w:sz w:val="28"/>
          <w:szCs w:val="28"/>
        </w:rPr>
        <w:t>7</w:t>
      </w:r>
      <w:r w:rsidR="00907B95">
        <w:rPr>
          <w:bCs/>
          <w:sz w:val="28"/>
          <w:szCs w:val="28"/>
        </w:rPr>
        <w:t>%</w:t>
      </w:r>
      <w:r w:rsidR="00256829">
        <w:rPr>
          <w:bCs/>
          <w:sz w:val="28"/>
          <w:szCs w:val="28"/>
        </w:rPr>
        <w:t xml:space="preserve"> so với năm học 2019-2020</w:t>
      </w:r>
      <w:r w:rsidR="00F64FD2">
        <w:rPr>
          <w:bCs/>
          <w:sz w:val="28"/>
          <w:szCs w:val="28"/>
        </w:rPr>
        <w:t xml:space="preserve"> </w:t>
      </w:r>
      <w:r w:rsidR="00256829">
        <w:rPr>
          <w:bCs/>
          <w:sz w:val="28"/>
          <w:szCs w:val="28"/>
        </w:rPr>
        <w:t>(25.59</w:t>
      </w:r>
      <w:r w:rsidR="00F64FD2">
        <w:rPr>
          <w:bCs/>
          <w:sz w:val="28"/>
          <w:szCs w:val="28"/>
        </w:rPr>
        <w:t>%</w:t>
      </w:r>
      <w:r w:rsidR="00256829">
        <w:rPr>
          <w:bCs/>
          <w:sz w:val="28"/>
          <w:szCs w:val="28"/>
        </w:rPr>
        <w:t>)</w:t>
      </w:r>
    </w:p>
    <w:p w:rsidR="00907B95" w:rsidRDefault="00F64FD2" w:rsidP="007D16DB">
      <w:pPr>
        <w:tabs>
          <w:tab w:val="left" w:pos="1080"/>
        </w:tabs>
        <w:spacing w:line="312" w:lineRule="auto"/>
        <w:ind w:firstLine="567"/>
        <w:jc w:val="both"/>
        <w:rPr>
          <w:bCs/>
          <w:sz w:val="28"/>
          <w:szCs w:val="28"/>
        </w:rPr>
      </w:pPr>
      <w:r>
        <w:rPr>
          <w:bCs/>
          <w:sz w:val="28"/>
          <w:szCs w:val="28"/>
        </w:rPr>
        <w:t>Số học sinh xếp loại Khá: 35</w:t>
      </w:r>
      <w:r w:rsidR="00907B95">
        <w:rPr>
          <w:bCs/>
          <w:sz w:val="28"/>
          <w:szCs w:val="28"/>
        </w:rPr>
        <w:t xml:space="preserve"> %</w:t>
      </w:r>
      <w:r w:rsidRPr="00F64FD2">
        <w:rPr>
          <w:bCs/>
          <w:sz w:val="28"/>
          <w:szCs w:val="28"/>
        </w:rPr>
        <w:t xml:space="preserve"> </w:t>
      </w:r>
      <w:r>
        <w:rPr>
          <w:bCs/>
          <w:sz w:val="28"/>
          <w:szCs w:val="28"/>
        </w:rPr>
        <w:t>so với năm học 2019-2020 (34.2%)</w:t>
      </w:r>
    </w:p>
    <w:p w:rsidR="00907B95" w:rsidRDefault="00907B95" w:rsidP="007D16DB">
      <w:pPr>
        <w:tabs>
          <w:tab w:val="left" w:pos="1080"/>
        </w:tabs>
        <w:spacing w:line="312" w:lineRule="auto"/>
        <w:ind w:firstLine="567"/>
        <w:jc w:val="both"/>
        <w:rPr>
          <w:bCs/>
          <w:sz w:val="28"/>
          <w:szCs w:val="28"/>
        </w:rPr>
      </w:pPr>
      <w:r>
        <w:rPr>
          <w:bCs/>
          <w:sz w:val="28"/>
          <w:szCs w:val="28"/>
        </w:rPr>
        <w:t>Số họ</w:t>
      </w:r>
      <w:r w:rsidR="00DF73BD">
        <w:rPr>
          <w:bCs/>
          <w:sz w:val="28"/>
          <w:szCs w:val="28"/>
        </w:rPr>
        <w:t>c sinh xếp loại Trung bình: 3</w:t>
      </w:r>
      <w:r w:rsidR="00F82C44">
        <w:rPr>
          <w:bCs/>
          <w:sz w:val="28"/>
          <w:szCs w:val="28"/>
        </w:rPr>
        <w:t>7</w:t>
      </w:r>
      <w:r w:rsidR="00585AFA">
        <w:rPr>
          <w:bCs/>
          <w:sz w:val="28"/>
          <w:szCs w:val="28"/>
        </w:rPr>
        <w:t xml:space="preserve"> </w:t>
      </w:r>
      <w:r>
        <w:rPr>
          <w:bCs/>
          <w:sz w:val="28"/>
          <w:szCs w:val="28"/>
        </w:rPr>
        <w:t>%</w:t>
      </w:r>
      <w:r w:rsidR="0076758F" w:rsidRPr="0076758F">
        <w:rPr>
          <w:bCs/>
          <w:sz w:val="28"/>
          <w:szCs w:val="28"/>
        </w:rPr>
        <w:t xml:space="preserve"> </w:t>
      </w:r>
      <w:r w:rsidR="0076758F">
        <w:rPr>
          <w:bCs/>
          <w:sz w:val="28"/>
          <w:szCs w:val="28"/>
        </w:rPr>
        <w:t>so với năm học 2019-2020 (3</w:t>
      </w:r>
      <w:r w:rsidR="00777E4E">
        <w:rPr>
          <w:bCs/>
          <w:sz w:val="28"/>
          <w:szCs w:val="28"/>
        </w:rPr>
        <w:t>9</w:t>
      </w:r>
      <w:r w:rsidR="0076758F">
        <w:rPr>
          <w:bCs/>
          <w:sz w:val="28"/>
          <w:szCs w:val="28"/>
        </w:rPr>
        <w:t>.</w:t>
      </w:r>
      <w:r w:rsidR="00777E4E">
        <w:rPr>
          <w:bCs/>
          <w:sz w:val="28"/>
          <w:szCs w:val="28"/>
        </w:rPr>
        <w:t>92</w:t>
      </w:r>
      <w:r w:rsidR="0076758F">
        <w:rPr>
          <w:bCs/>
          <w:sz w:val="28"/>
          <w:szCs w:val="28"/>
        </w:rPr>
        <w:t>%)</w:t>
      </w:r>
    </w:p>
    <w:p w:rsidR="00907B95" w:rsidRDefault="00907B95" w:rsidP="007D16DB">
      <w:pPr>
        <w:tabs>
          <w:tab w:val="left" w:pos="1080"/>
        </w:tabs>
        <w:spacing w:line="312" w:lineRule="auto"/>
        <w:ind w:firstLine="567"/>
        <w:jc w:val="both"/>
        <w:rPr>
          <w:bCs/>
          <w:sz w:val="28"/>
          <w:szCs w:val="28"/>
        </w:rPr>
      </w:pPr>
      <w:r>
        <w:rPr>
          <w:bCs/>
          <w:sz w:val="28"/>
          <w:szCs w:val="28"/>
        </w:rPr>
        <w:t>Số</w:t>
      </w:r>
      <w:r w:rsidR="00DF73BD">
        <w:rPr>
          <w:bCs/>
          <w:sz w:val="28"/>
          <w:szCs w:val="28"/>
        </w:rPr>
        <w:t xml:space="preserve"> học sinh xếp loại kém: </w:t>
      </w:r>
      <w:r w:rsidR="00777E4E">
        <w:rPr>
          <w:bCs/>
          <w:sz w:val="28"/>
          <w:szCs w:val="28"/>
        </w:rPr>
        <w:t>dưới 1</w:t>
      </w:r>
      <w:r>
        <w:rPr>
          <w:bCs/>
          <w:sz w:val="28"/>
          <w:szCs w:val="28"/>
        </w:rPr>
        <w:t xml:space="preserve"> % </w:t>
      </w:r>
      <w:r w:rsidR="00BA0545">
        <w:rPr>
          <w:bCs/>
          <w:sz w:val="28"/>
          <w:szCs w:val="28"/>
        </w:rPr>
        <w:t>so với năm học 2019-2020 (</w:t>
      </w:r>
      <w:r w:rsidR="00777E4E">
        <w:rPr>
          <w:bCs/>
          <w:sz w:val="28"/>
          <w:szCs w:val="28"/>
        </w:rPr>
        <w:t>0</w:t>
      </w:r>
      <w:r w:rsidR="00BA0545">
        <w:rPr>
          <w:bCs/>
          <w:sz w:val="28"/>
          <w:szCs w:val="28"/>
        </w:rPr>
        <w:t>.67)</w:t>
      </w:r>
    </w:p>
    <w:p w:rsidR="00907B95" w:rsidRDefault="00B777E0" w:rsidP="007D16DB">
      <w:pPr>
        <w:tabs>
          <w:tab w:val="left" w:pos="851"/>
        </w:tabs>
        <w:spacing w:line="312" w:lineRule="auto"/>
        <w:ind w:firstLine="567"/>
        <w:jc w:val="both"/>
        <w:rPr>
          <w:b/>
          <w:bCs/>
          <w:sz w:val="28"/>
          <w:szCs w:val="28"/>
        </w:rPr>
      </w:pPr>
      <w:r>
        <w:rPr>
          <w:b/>
          <w:bCs/>
          <w:sz w:val="28"/>
          <w:szCs w:val="28"/>
        </w:rPr>
        <w:t>2.</w:t>
      </w:r>
      <w:r w:rsidR="00907B95">
        <w:rPr>
          <w:b/>
          <w:bCs/>
          <w:sz w:val="28"/>
          <w:szCs w:val="28"/>
        </w:rPr>
        <w:t>Về Hạnh kiểm</w:t>
      </w:r>
    </w:p>
    <w:p w:rsidR="00907B95" w:rsidRDefault="00907B95" w:rsidP="007D16DB">
      <w:pPr>
        <w:tabs>
          <w:tab w:val="left" w:pos="1080"/>
        </w:tabs>
        <w:spacing w:line="312" w:lineRule="auto"/>
        <w:ind w:firstLine="567"/>
        <w:jc w:val="both"/>
        <w:rPr>
          <w:bCs/>
          <w:sz w:val="28"/>
          <w:szCs w:val="28"/>
        </w:rPr>
      </w:pPr>
      <w:r>
        <w:rPr>
          <w:bCs/>
          <w:sz w:val="28"/>
          <w:szCs w:val="28"/>
        </w:rPr>
        <w:t>S</w:t>
      </w:r>
      <w:r w:rsidR="00A945CB">
        <w:rPr>
          <w:bCs/>
          <w:sz w:val="28"/>
          <w:szCs w:val="28"/>
        </w:rPr>
        <w:t>ố học sinh đạt hạnh kiểm Tốt: 90</w:t>
      </w:r>
      <w:r>
        <w:rPr>
          <w:bCs/>
          <w:sz w:val="28"/>
          <w:szCs w:val="28"/>
        </w:rPr>
        <w:t xml:space="preserve"> %</w:t>
      </w:r>
      <w:r w:rsidR="00A945CB" w:rsidRPr="00A945CB">
        <w:rPr>
          <w:bCs/>
          <w:sz w:val="28"/>
          <w:szCs w:val="28"/>
        </w:rPr>
        <w:t xml:space="preserve"> </w:t>
      </w:r>
      <w:r w:rsidR="00A945CB">
        <w:rPr>
          <w:bCs/>
          <w:sz w:val="28"/>
          <w:szCs w:val="28"/>
        </w:rPr>
        <w:t>so với năm học 2019-2020</w:t>
      </w:r>
      <w:r w:rsidR="00291399">
        <w:rPr>
          <w:bCs/>
          <w:sz w:val="28"/>
          <w:szCs w:val="28"/>
        </w:rPr>
        <w:t xml:space="preserve"> </w:t>
      </w:r>
      <w:r w:rsidR="00A945CB">
        <w:rPr>
          <w:bCs/>
          <w:sz w:val="28"/>
          <w:szCs w:val="28"/>
        </w:rPr>
        <w:t>(89,92%)</w:t>
      </w:r>
    </w:p>
    <w:p w:rsidR="00907B95" w:rsidRDefault="00907B95" w:rsidP="007D16DB">
      <w:pPr>
        <w:tabs>
          <w:tab w:val="left" w:pos="1080"/>
        </w:tabs>
        <w:spacing w:line="312" w:lineRule="auto"/>
        <w:ind w:firstLine="567"/>
        <w:jc w:val="both"/>
        <w:rPr>
          <w:bCs/>
          <w:sz w:val="28"/>
          <w:szCs w:val="28"/>
        </w:rPr>
      </w:pPr>
      <w:r>
        <w:rPr>
          <w:bCs/>
          <w:sz w:val="28"/>
          <w:szCs w:val="28"/>
        </w:rPr>
        <w:t>S</w:t>
      </w:r>
      <w:r w:rsidR="00A945CB">
        <w:rPr>
          <w:bCs/>
          <w:sz w:val="28"/>
          <w:szCs w:val="28"/>
        </w:rPr>
        <w:t>ố học sinh đạt hạnh kiểm Khá: 9</w:t>
      </w:r>
      <w:r w:rsidR="00FD4495">
        <w:rPr>
          <w:bCs/>
          <w:sz w:val="28"/>
          <w:szCs w:val="28"/>
        </w:rPr>
        <w:t>,8</w:t>
      </w:r>
      <w:r>
        <w:rPr>
          <w:bCs/>
          <w:sz w:val="28"/>
          <w:szCs w:val="28"/>
        </w:rPr>
        <w:t xml:space="preserve"> %</w:t>
      </w:r>
      <w:r w:rsidR="00A945CB" w:rsidRPr="00A945CB">
        <w:rPr>
          <w:bCs/>
          <w:sz w:val="28"/>
          <w:szCs w:val="28"/>
        </w:rPr>
        <w:t xml:space="preserve"> </w:t>
      </w:r>
      <w:r w:rsidR="00A945CB">
        <w:rPr>
          <w:bCs/>
          <w:sz w:val="28"/>
          <w:szCs w:val="28"/>
        </w:rPr>
        <w:t>so với năm học 2019-2020</w:t>
      </w:r>
      <w:r w:rsidR="00291399">
        <w:rPr>
          <w:bCs/>
          <w:sz w:val="28"/>
          <w:szCs w:val="28"/>
        </w:rPr>
        <w:t xml:space="preserve"> </w:t>
      </w:r>
      <w:r w:rsidR="00A945CB">
        <w:rPr>
          <w:bCs/>
          <w:sz w:val="28"/>
          <w:szCs w:val="28"/>
        </w:rPr>
        <w:t>(9.78%)</w:t>
      </w:r>
    </w:p>
    <w:p w:rsidR="00907B95" w:rsidRDefault="00291399" w:rsidP="007D16DB">
      <w:pPr>
        <w:tabs>
          <w:tab w:val="left" w:pos="1080"/>
        </w:tabs>
        <w:spacing w:line="312" w:lineRule="auto"/>
        <w:ind w:firstLine="567"/>
        <w:jc w:val="both"/>
        <w:rPr>
          <w:bCs/>
          <w:sz w:val="28"/>
          <w:szCs w:val="28"/>
        </w:rPr>
      </w:pPr>
      <w:r>
        <w:rPr>
          <w:bCs/>
          <w:sz w:val="28"/>
          <w:szCs w:val="28"/>
        </w:rPr>
        <w:t xml:space="preserve">Số học sinh đạt hạnh kiểm TB: </w:t>
      </w:r>
      <w:r w:rsidR="00FD4495">
        <w:rPr>
          <w:bCs/>
          <w:sz w:val="28"/>
          <w:szCs w:val="28"/>
        </w:rPr>
        <w:t>0,2%</w:t>
      </w:r>
      <w:r w:rsidR="00FD4495" w:rsidRPr="00FD4495">
        <w:rPr>
          <w:bCs/>
          <w:sz w:val="28"/>
          <w:szCs w:val="28"/>
        </w:rPr>
        <w:t xml:space="preserve"> </w:t>
      </w:r>
      <w:r w:rsidR="00FD4495">
        <w:rPr>
          <w:bCs/>
          <w:sz w:val="28"/>
          <w:szCs w:val="28"/>
        </w:rPr>
        <w:t>so với năm học 2019-2020 (0,3%)</w:t>
      </w:r>
    </w:p>
    <w:p w:rsidR="000C5D5F" w:rsidRDefault="000C5D5F" w:rsidP="000C5D5F">
      <w:pPr>
        <w:tabs>
          <w:tab w:val="left" w:pos="1080"/>
        </w:tabs>
        <w:spacing w:line="312" w:lineRule="auto"/>
        <w:ind w:firstLine="567"/>
        <w:jc w:val="both"/>
        <w:rPr>
          <w:bCs/>
          <w:sz w:val="28"/>
          <w:szCs w:val="28"/>
        </w:rPr>
      </w:pPr>
      <w:r>
        <w:rPr>
          <w:bCs/>
          <w:sz w:val="28"/>
          <w:szCs w:val="28"/>
        </w:rPr>
        <w:lastRenderedPageBreak/>
        <w:t xml:space="preserve">Chỉ tiêu lên lớp thẳng: 98% </w:t>
      </w:r>
      <w:r>
        <w:rPr>
          <w:bCs/>
          <w:sz w:val="28"/>
          <w:szCs w:val="28"/>
        </w:rPr>
        <w:t>so với năm học 2019-2020 (</w:t>
      </w:r>
      <w:r>
        <w:rPr>
          <w:bCs/>
          <w:sz w:val="28"/>
          <w:szCs w:val="28"/>
        </w:rPr>
        <w:t>97,33</w:t>
      </w:r>
      <w:r>
        <w:rPr>
          <w:bCs/>
          <w:sz w:val="28"/>
          <w:szCs w:val="28"/>
        </w:rPr>
        <w:t>%)</w:t>
      </w:r>
    </w:p>
    <w:p w:rsidR="00907B95" w:rsidRDefault="00FD4495" w:rsidP="00FD4495">
      <w:pPr>
        <w:tabs>
          <w:tab w:val="left" w:pos="1080"/>
        </w:tabs>
        <w:spacing w:line="312" w:lineRule="auto"/>
        <w:ind w:firstLine="567"/>
        <w:jc w:val="both"/>
        <w:rPr>
          <w:bCs/>
          <w:sz w:val="28"/>
          <w:szCs w:val="28"/>
        </w:rPr>
      </w:pPr>
      <w:r>
        <w:rPr>
          <w:bCs/>
          <w:sz w:val="28"/>
          <w:szCs w:val="28"/>
        </w:rPr>
        <w:t xml:space="preserve">Tỷ lệ học sinh TNTHCS: 100 </w:t>
      </w:r>
      <w:r w:rsidR="00907B95">
        <w:rPr>
          <w:bCs/>
          <w:sz w:val="28"/>
          <w:szCs w:val="28"/>
        </w:rPr>
        <w:t>%</w:t>
      </w:r>
      <w:r w:rsidRPr="00FD4495">
        <w:rPr>
          <w:bCs/>
          <w:sz w:val="28"/>
          <w:szCs w:val="28"/>
        </w:rPr>
        <w:t xml:space="preserve"> </w:t>
      </w:r>
      <w:r>
        <w:rPr>
          <w:bCs/>
          <w:sz w:val="28"/>
          <w:szCs w:val="28"/>
        </w:rPr>
        <w:t>so với năm học 2019-2020 (100%)</w:t>
      </w:r>
    </w:p>
    <w:p w:rsidR="00907B95" w:rsidRDefault="00907B95" w:rsidP="007D16DB">
      <w:pPr>
        <w:tabs>
          <w:tab w:val="left" w:pos="851"/>
        </w:tabs>
        <w:spacing w:line="312" w:lineRule="auto"/>
        <w:ind w:firstLine="567"/>
        <w:jc w:val="both"/>
        <w:rPr>
          <w:bCs/>
          <w:sz w:val="28"/>
          <w:szCs w:val="28"/>
        </w:rPr>
      </w:pPr>
      <w:r>
        <w:rPr>
          <w:bCs/>
          <w:sz w:val="28"/>
          <w:szCs w:val="28"/>
        </w:rPr>
        <w:t>Tỷ lệ tuyển sinh vào lớp 10 THPT</w:t>
      </w:r>
    </w:p>
    <w:p w:rsidR="00FD4495" w:rsidRDefault="00FD4495" w:rsidP="00F82C44">
      <w:pPr>
        <w:tabs>
          <w:tab w:val="left" w:pos="1080"/>
        </w:tabs>
        <w:spacing w:line="312" w:lineRule="auto"/>
        <w:ind w:firstLine="567"/>
        <w:jc w:val="both"/>
        <w:rPr>
          <w:bCs/>
          <w:sz w:val="28"/>
          <w:szCs w:val="28"/>
        </w:rPr>
      </w:pPr>
      <w:r>
        <w:rPr>
          <w:bCs/>
          <w:sz w:val="28"/>
          <w:szCs w:val="28"/>
        </w:rPr>
        <w:t>- Đạt 70% vào THPT</w:t>
      </w:r>
      <w:r w:rsidR="00F82C44">
        <w:rPr>
          <w:bCs/>
          <w:sz w:val="28"/>
          <w:szCs w:val="28"/>
        </w:rPr>
        <w:t xml:space="preserve">  </w:t>
      </w:r>
      <w:r w:rsidR="00F82C44">
        <w:rPr>
          <w:bCs/>
          <w:sz w:val="28"/>
          <w:szCs w:val="28"/>
        </w:rPr>
        <w:t>so với năm học 2019-2020 (</w:t>
      </w:r>
      <w:r w:rsidR="00F82C44">
        <w:rPr>
          <w:bCs/>
          <w:sz w:val="28"/>
          <w:szCs w:val="28"/>
        </w:rPr>
        <w:t>54</w:t>
      </w:r>
      <w:r w:rsidR="00F82C44">
        <w:rPr>
          <w:bCs/>
          <w:sz w:val="28"/>
          <w:szCs w:val="28"/>
        </w:rPr>
        <w:t>%)</w:t>
      </w:r>
    </w:p>
    <w:p w:rsidR="00FD4495" w:rsidRDefault="00FD4495" w:rsidP="007D16DB">
      <w:pPr>
        <w:tabs>
          <w:tab w:val="left" w:pos="851"/>
        </w:tabs>
        <w:spacing w:line="312" w:lineRule="auto"/>
        <w:ind w:firstLine="567"/>
        <w:jc w:val="both"/>
        <w:rPr>
          <w:bCs/>
          <w:sz w:val="28"/>
          <w:szCs w:val="28"/>
        </w:rPr>
      </w:pPr>
      <w:r>
        <w:rPr>
          <w:bCs/>
          <w:sz w:val="28"/>
          <w:szCs w:val="28"/>
        </w:rPr>
        <w:t xml:space="preserve">- Đạt 30% vào GDNN-GDTX, </w:t>
      </w:r>
      <w:r w:rsidR="003D14DF">
        <w:rPr>
          <w:bCs/>
          <w:sz w:val="28"/>
          <w:szCs w:val="28"/>
        </w:rPr>
        <w:t>TC chuyên nghiệp, dạy nghề</w:t>
      </w:r>
    </w:p>
    <w:p w:rsidR="0061485F" w:rsidRDefault="0061485F" w:rsidP="007D16DB">
      <w:pPr>
        <w:tabs>
          <w:tab w:val="left" w:pos="851"/>
        </w:tabs>
        <w:spacing w:line="312" w:lineRule="auto"/>
        <w:ind w:firstLine="567"/>
        <w:jc w:val="both"/>
        <w:rPr>
          <w:bCs/>
          <w:sz w:val="28"/>
          <w:szCs w:val="28"/>
        </w:rPr>
      </w:pPr>
      <w:r>
        <w:rPr>
          <w:bCs/>
          <w:sz w:val="28"/>
          <w:szCs w:val="28"/>
        </w:rPr>
        <w:t>- Chỉ tiêu đóng BHYT: 100%</w:t>
      </w:r>
    </w:p>
    <w:p w:rsidR="00907B95" w:rsidRPr="0003382B" w:rsidRDefault="00907B95" w:rsidP="00907B95">
      <w:pPr>
        <w:spacing w:line="276" w:lineRule="auto"/>
        <w:ind w:firstLine="567"/>
        <w:jc w:val="both"/>
        <w:rPr>
          <w:b/>
          <w:sz w:val="28"/>
          <w:szCs w:val="28"/>
        </w:rPr>
      </w:pPr>
      <w:r w:rsidRPr="0003382B">
        <w:rPr>
          <w:b/>
          <w:sz w:val="28"/>
          <w:szCs w:val="28"/>
        </w:rPr>
        <w:t>3.Về hoạt động giảng dạy</w:t>
      </w:r>
    </w:p>
    <w:p w:rsidR="00907B95" w:rsidRPr="0053597E" w:rsidRDefault="003C5D47" w:rsidP="00907B95">
      <w:pPr>
        <w:spacing w:line="276" w:lineRule="auto"/>
        <w:ind w:firstLine="567"/>
        <w:jc w:val="both"/>
        <w:rPr>
          <w:sz w:val="28"/>
          <w:szCs w:val="28"/>
        </w:rPr>
      </w:pPr>
      <w:r w:rsidRPr="0053597E">
        <w:rPr>
          <w:sz w:val="28"/>
          <w:szCs w:val="28"/>
        </w:rPr>
        <w:t>- G</w:t>
      </w:r>
      <w:r w:rsidR="00676DA1" w:rsidRPr="0053597E">
        <w:rPr>
          <w:sz w:val="28"/>
          <w:szCs w:val="28"/>
        </w:rPr>
        <w:t>iáo viên giỏi cấp trường</w:t>
      </w:r>
      <w:r w:rsidRPr="0053597E">
        <w:rPr>
          <w:sz w:val="28"/>
          <w:szCs w:val="28"/>
        </w:rPr>
        <w:t xml:space="preserve">: </w:t>
      </w:r>
      <w:r w:rsidR="00BE133A" w:rsidRPr="0053597E">
        <w:rPr>
          <w:sz w:val="28"/>
          <w:szCs w:val="28"/>
        </w:rPr>
        <w:t xml:space="preserve">40 </w:t>
      </w:r>
      <w:r w:rsidRPr="0053597E">
        <w:rPr>
          <w:sz w:val="28"/>
          <w:szCs w:val="28"/>
        </w:rPr>
        <w:t>GV</w:t>
      </w:r>
      <w:r w:rsidR="00BE133A" w:rsidRPr="0053597E">
        <w:rPr>
          <w:sz w:val="28"/>
          <w:szCs w:val="28"/>
        </w:rPr>
        <w:t xml:space="preserve"> so với năm học 2019-2020 (38</w:t>
      </w:r>
      <w:r w:rsidR="008C397B" w:rsidRPr="0053597E">
        <w:rPr>
          <w:sz w:val="28"/>
          <w:szCs w:val="28"/>
        </w:rPr>
        <w:t xml:space="preserve"> </w:t>
      </w:r>
      <w:r w:rsidR="00BE133A" w:rsidRPr="0053597E">
        <w:rPr>
          <w:sz w:val="28"/>
          <w:szCs w:val="28"/>
        </w:rPr>
        <w:t>GVG)</w:t>
      </w:r>
    </w:p>
    <w:p w:rsidR="00907B95" w:rsidRPr="0053597E" w:rsidRDefault="00907B95" w:rsidP="00907B95">
      <w:pPr>
        <w:spacing w:line="276" w:lineRule="auto"/>
        <w:ind w:firstLine="567"/>
        <w:jc w:val="both"/>
        <w:rPr>
          <w:sz w:val="28"/>
          <w:szCs w:val="28"/>
        </w:rPr>
      </w:pPr>
      <w:r w:rsidRPr="0053597E">
        <w:rPr>
          <w:sz w:val="28"/>
          <w:szCs w:val="28"/>
        </w:rPr>
        <w:t>- Giáo viên gi</w:t>
      </w:r>
      <w:r w:rsidR="00BE133A" w:rsidRPr="0053597E">
        <w:rPr>
          <w:sz w:val="28"/>
          <w:szCs w:val="28"/>
        </w:rPr>
        <w:t xml:space="preserve">ỏi huyện: 10 </w:t>
      </w:r>
      <w:r w:rsidR="003C5D47" w:rsidRPr="0053597E">
        <w:rPr>
          <w:sz w:val="28"/>
          <w:szCs w:val="28"/>
        </w:rPr>
        <w:t>GV</w:t>
      </w:r>
      <w:r w:rsidR="00BE133A" w:rsidRPr="0053597E">
        <w:rPr>
          <w:sz w:val="28"/>
          <w:szCs w:val="28"/>
        </w:rPr>
        <w:t xml:space="preserve"> so với năm học 2019-2020 </w:t>
      </w:r>
      <w:r w:rsidR="008C397B" w:rsidRPr="0053597E">
        <w:rPr>
          <w:sz w:val="28"/>
          <w:szCs w:val="28"/>
        </w:rPr>
        <w:t xml:space="preserve">(7 </w:t>
      </w:r>
      <w:r w:rsidR="00BE133A" w:rsidRPr="0053597E">
        <w:rPr>
          <w:sz w:val="28"/>
          <w:szCs w:val="28"/>
        </w:rPr>
        <w:t>GVG)</w:t>
      </w:r>
    </w:p>
    <w:p w:rsidR="00907B95" w:rsidRPr="0053597E" w:rsidRDefault="00907B95" w:rsidP="00907B95">
      <w:pPr>
        <w:spacing w:line="276" w:lineRule="auto"/>
        <w:ind w:firstLine="567"/>
        <w:jc w:val="both"/>
        <w:rPr>
          <w:sz w:val="28"/>
          <w:szCs w:val="28"/>
        </w:rPr>
      </w:pPr>
      <w:r w:rsidRPr="0053597E">
        <w:rPr>
          <w:sz w:val="28"/>
          <w:szCs w:val="28"/>
        </w:rPr>
        <w:t>- Giáo viên gi</w:t>
      </w:r>
      <w:r w:rsidR="008C397B" w:rsidRPr="0053597E">
        <w:rPr>
          <w:sz w:val="28"/>
          <w:szCs w:val="28"/>
        </w:rPr>
        <w:t>ỏi tỉnh: 01</w:t>
      </w:r>
      <w:r w:rsidR="003C5D47" w:rsidRPr="0053597E">
        <w:rPr>
          <w:sz w:val="28"/>
          <w:szCs w:val="28"/>
        </w:rPr>
        <w:t xml:space="preserve"> GV</w:t>
      </w:r>
      <w:r w:rsidR="008C397B" w:rsidRPr="0053597E">
        <w:rPr>
          <w:sz w:val="28"/>
          <w:szCs w:val="28"/>
        </w:rPr>
        <w:t xml:space="preserve"> so với năm học 2019-2020 ( 0 GVG)</w:t>
      </w:r>
    </w:p>
    <w:p w:rsidR="00907B95" w:rsidRPr="0053597E" w:rsidRDefault="003C5D47" w:rsidP="00907B95">
      <w:pPr>
        <w:spacing w:line="276" w:lineRule="auto"/>
        <w:ind w:firstLine="567"/>
        <w:jc w:val="both"/>
        <w:rPr>
          <w:sz w:val="28"/>
          <w:szCs w:val="28"/>
        </w:rPr>
      </w:pPr>
      <w:r w:rsidRPr="0053597E">
        <w:rPr>
          <w:sz w:val="28"/>
          <w:szCs w:val="28"/>
        </w:rPr>
        <w:t xml:space="preserve">- </w:t>
      </w:r>
      <w:r w:rsidR="00907B95" w:rsidRPr="0053597E">
        <w:rPr>
          <w:sz w:val="28"/>
          <w:szCs w:val="28"/>
        </w:rPr>
        <w:t xml:space="preserve">SKKN và đề tài NCKHSPUD </w:t>
      </w:r>
      <w:r w:rsidR="00C755E2" w:rsidRPr="0053597E">
        <w:rPr>
          <w:sz w:val="28"/>
          <w:szCs w:val="28"/>
        </w:rPr>
        <w:t xml:space="preserve">cấp trường: 45 </w:t>
      </w:r>
      <w:r w:rsidRPr="0053597E">
        <w:rPr>
          <w:sz w:val="28"/>
          <w:szCs w:val="28"/>
        </w:rPr>
        <w:t>đề tài</w:t>
      </w:r>
      <w:r w:rsidR="00D21E07" w:rsidRPr="0053597E">
        <w:rPr>
          <w:sz w:val="28"/>
          <w:szCs w:val="28"/>
        </w:rPr>
        <w:t xml:space="preserve"> so với năm học 2019-2020 </w:t>
      </w:r>
      <w:r w:rsidR="00C755E2" w:rsidRPr="0053597E">
        <w:rPr>
          <w:sz w:val="28"/>
          <w:szCs w:val="28"/>
        </w:rPr>
        <w:t>(38 đề tài</w:t>
      </w:r>
      <w:r w:rsidR="00D21E07" w:rsidRPr="0053597E">
        <w:rPr>
          <w:sz w:val="28"/>
          <w:szCs w:val="28"/>
        </w:rPr>
        <w:t>)</w:t>
      </w:r>
    </w:p>
    <w:p w:rsidR="003C5D47" w:rsidRPr="0053597E" w:rsidRDefault="003C5D47" w:rsidP="003C5D47">
      <w:pPr>
        <w:spacing w:line="276" w:lineRule="auto"/>
        <w:ind w:firstLine="567"/>
        <w:jc w:val="both"/>
        <w:rPr>
          <w:sz w:val="28"/>
          <w:szCs w:val="28"/>
        </w:rPr>
      </w:pPr>
      <w:r w:rsidRPr="0053597E">
        <w:rPr>
          <w:sz w:val="28"/>
          <w:szCs w:val="28"/>
        </w:rPr>
        <w:t xml:space="preserve">- SKKN </w:t>
      </w:r>
      <w:r w:rsidR="00C755E2" w:rsidRPr="0053597E">
        <w:rPr>
          <w:sz w:val="28"/>
          <w:szCs w:val="28"/>
        </w:rPr>
        <w:t>và đề tài NCKHSPUD cấp huyện: 10</w:t>
      </w:r>
      <w:r w:rsidRPr="0053597E">
        <w:rPr>
          <w:sz w:val="28"/>
          <w:szCs w:val="28"/>
        </w:rPr>
        <w:t xml:space="preserve"> đề tài</w:t>
      </w:r>
      <w:r w:rsidR="00C755E2" w:rsidRPr="0053597E">
        <w:rPr>
          <w:sz w:val="28"/>
          <w:szCs w:val="28"/>
        </w:rPr>
        <w:t xml:space="preserve"> so với năm học 2019-2020 (7 đề tài)</w:t>
      </w:r>
    </w:p>
    <w:p w:rsidR="003C5D47" w:rsidRPr="0053597E" w:rsidRDefault="003C5D47" w:rsidP="003C5D47">
      <w:pPr>
        <w:spacing w:line="276" w:lineRule="auto"/>
        <w:ind w:firstLine="567"/>
        <w:jc w:val="both"/>
        <w:rPr>
          <w:sz w:val="28"/>
          <w:szCs w:val="28"/>
        </w:rPr>
      </w:pPr>
      <w:r w:rsidRPr="0053597E">
        <w:rPr>
          <w:sz w:val="28"/>
          <w:szCs w:val="28"/>
        </w:rPr>
        <w:t>- SKKN và đề tài NCKHSPUD cấp tỉnh: 01 đề tài</w:t>
      </w:r>
      <w:r w:rsidR="00F240E6" w:rsidRPr="0053597E">
        <w:rPr>
          <w:sz w:val="28"/>
          <w:szCs w:val="28"/>
        </w:rPr>
        <w:t xml:space="preserve"> so với năm học 2019-2020 (0 đề tài)</w:t>
      </w:r>
    </w:p>
    <w:p w:rsidR="00907B95" w:rsidRPr="0053597E" w:rsidRDefault="00907B95" w:rsidP="00907B95">
      <w:pPr>
        <w:spacing w:line="276" w:lineRule="auto"/>
        <w:ind w:firstLine="567"/>
        <w:jc w:val="both"/>
        <w:rPr>
          <w:sz w:val="28"/>
          <w:szCs w:val="28"/>
        </w:rPr>
      </w:pPr>
      <w:r w:rsidRPr="0053597E">
        <w:rPr>
          <w:sz w:val="28"/>
          <w:szCs w:val="28"/>
        </w:rPr>
        <w:t>- GV đạt danh hiệu chiến sĩ thi đua cơ sở: 10.</w:t>
      </w:r>
    </w:p>
    <w:p w:rsidR="00D37E0A" w:rsidRPr="0053597E" w:rsidRDefault="00F240E6" w:rsidP="00D37E0A">
      <w:pPr>
        <w:spacing w:line="276" w:lineRule="auto"/>
        <w:ind w:firstLine="567"/>
        <w:jc w:val="both"/>
        <w:rPr>
          <w:sz w:val="28"/>
          <w:szCs w:val="28"/>
        </w:rPr>
      </w:pPr>
      <w:r w:rsidRPr="0053597E">
        <w:rPr>
          <w:sz w:val="28"/>
          <w:szCs w:val="28"/>
        </w:rPr>
        <w:t xml:space="preserve">- GV đạt LĐTT: </w:t>
      </w:r>
      <w:r w:rsidR="00D37E0A" w:rsidRPr="0053597E">
        <w:rPr>
          <w:sz w:val="28"/>
          <w:szCs w:val="28"/>
        </w:rPr>
        <w:t>5</w:t>
      </w:r>
      <w:r w:rsidR="00D37E0A">
        <w:rPr>
          <w:sz w:val="28"/>
          <w:szCs w:val="28"/>
        </w:rPr>
        <w:t>7</w:t>
      </w:r>
      <w:r w:rsidR="00D37E0A" w:rsidRPr="0053597E">
        <w:rPr>
          <w:sz w:val="28"/>
          <w:szCs w:val="28"/>
        </w:rPr>
        <w:t>/5</w:t>
      </w:r>
      <w:r w:rsidR="00D37E0A">
        <w:rPr>
          <w:sz w:val="28"/>
          <w:szCs w:val="28"/>
        </w:rPr>
        <w:t>9</w:t>
      </w:r>
      <w:r w:rsidR="00D37E0A" w:rsidRPr="0053597E">
        <w:rPr>
          <w:sz w:val="28"/>
          <w:szCs w:val="28"/>
        </w:rPr>
        <w:t xml:space="preserve"> (Tỉ lệ 96.</w:t>
      </w:r>
      <w:r w:rsidR="00D37E0A">
        <w:rPr>
          <w:sz w:val="28"/>
          <w:szCs w:val="28"/>
        </w:rPr>
        <w:t>6</w:t>
      </w:r>
      <w:r w:rsidR="00D37E0A" w:rsidRPr="0053597E">
        <w:rPr>
          <w:sz w:val="28"/>
          <w:szCs w:val="28"/>
        </w:rPr>
        <w:t>%)</w:t>
      </w:r>
    </w:p>
    <w:p w:rsidR="003C5D47" w:rsidRPr="0047283C" w:rsidRDefault="00F240E6" w:rsidP="003C5D47">
      <w:pPr>
        <w:spacing w:line="276" w:lineRule="auto"/>
        <w:ind w:firstLine="567"/>
        <w:jc w:val="both"/>
        <w:rPr>
          <w:color w:val="FF0000"/>
          <w:sz w:val="28"/>
          <w:szCs w:val="28"/>
        </w:rPr>
      </w:pPr>
      <w:r w:rsidRPr="0047283C">
        <w:rPr>
          <w:color w:val="FF0000"/>
          <w:sz w:val="28"/>
          <w:szCs w:val="28"/>
        </w:rPr>
        <w:t>- GV đạt CNNGV: 5</w:t>
      </w:r>
      <w:r w:rsidR="00D37E0A" w:rsidRPr="0047283C">
        <w:rPr>
          <w:color w:val="FF0000"/>
          <w:sz w:val="28"/>
          <w:szCs w:val="28"/>
        </w:rPr>
        <w:t>7</w:t>
      </w:r>
      <w:r w:rsidRPr="0047283C">
        <w:rPr>
          <w:color w:val="FF0000"/>
          <w:sz w:val="28"/>
          <w:szCs w:val="28"/>
        </w:rPr>
        <w:t>/5</w:t>
      </w:r>
      <w:r w:rsidR="00D37E0A" w:rsidRPr="0047283C">
        <w:rPr>
          <w:color w:val="FF0000"/>
          <w:sz w:val="28"/>
          <w:szCs w:val="28"/>
        </w:rPr>
        <w:t>9</w:t>
      </w:r>
      <w:r w:rsidR="003C5D47" w:rsidRPr="0047283C">
        <w:rPr>
          <w:color w:val="FF0000"/>
          <w:sz w:val="28"/>
          <w:szCs w:val="28"/>
        </w:rPr>
        <w:t xml:space="preserve"> (Tỉ lệ 96</w:t>
      </w:r>
      <w:r w:rsidR="00273004" w:rsidRPr="0047283C">
        <w:rPr>
          <w:color w:val="FF0000"/>
          <w:sz w:val="28"/>
          <w:szCs w:val="28"/>
        </w:rPr>
        <w:t>.</w:t>
      </w:r>
      <w:r w:rsidR="00D37E0A" w:rsidRPr="0047283C">
        <w:rPr>
          <w:color w:val="FF0000"/>
          <w:sz w:val="28"/>
          <w:szCs w:val="28"/>
        </w:rPr>
        <w:t>6</w:t>
      </w:r>
      <w:r w:rsidR="003C5D47" w:rsidRPr="0047283C">
        <w:rPr>
          <w:color w:val="FF0000"/>
          <w:sz w:val="28"/>
          <w:szCs w:val="28"/>
        </w:rPr>
        <w:t>%)</w:t>
      </w:r>
      <w:r w:rsidR="00961085" w:rsidRPr="0047283C">
        <w:rPr>
          <w:color w:val="FF0000"/>
          <w:sz w:val="28"/>
          <w:szCs w:val="28"/>
        </w:rPr>
        <w:t xml:space="preserve"> sinh con thứ 3</w:t>
      </w:r>
    </w:p>
    <w:p w:rsidR="00B777E0" w:rsidRPr="00B777E0" w:rsidRDefault="00B777E0" w:rsidP="00B777E0">
      <w:pPr>
        <w:spacing w:line="276" w:lineRule="auto"/>
        <w:ind w:firstLine="567"/>
        <w:jc w:val="both"/>
        <w:rPr>
          <w:sz w:val="28"/>
          <w:szCs w:val="28"/>
        </w:rPr>
      </w:pPr>
      <w:r w:rsidRPr="0083373D">
        <w:rPr>
          <w:sz w:val="28"/>
          <w:szCs w:val="28"/>
        </w:rPr>
        <w:t>- Mỗi GV làm 2 đồ dùng dạy học/1 năm. Đảm bảo 100% các tiết dạy có ĐDDH đều được sử dụng. Mỗi giáo viên viết và áp dụng tối thiểu một chuyên đề hoặc biện pháp, giải pháp đổi mới trong giảng dạy.</w:t>
      </w:r>
    </w:p>
    <w:p w:rsidR="005D77A6" w:rsidRPr="0083373D" w:rsidRDefault="00B777E0" w:rsidP="00F20A21">
      <w:pPr>
        <w:tabs>
          <w:tab w:val="left" w:pos="567"/>
        </w:tabs>
        <w:spacing w:line="276" w:lineRule="auto"/>
        <w:ind w:firstLine="567"/>
        <w:jc w:val="both"/>
        <w:rPr>
          <w:b/>
          <w:sz w:val="28"/>
          <w:szCs w:val="28"/>
        </w:rPr>
      </w:pPr>
      <w:r>
        <w:rPr>
          <w:b/>
          <w:sz w:val="28"/>
          <w:szCs w:val="28"/>
        </w:rPr>
        <w:t>4</w:t>
      </w:r>
      <w:r w:rsidR="005D77A6" w:rsidRPr="0083373D">
        <w:rPr>
          <w:b/>
          <w:sz w:val="28"/>
          <w:szCs w:val="28"/>
        </w:rPr>
        <w:t>. Các lĩnh vực trong lượng hóa thi đua.</w:t>
      </w:r>
    </w:p>
    <w:p w:rsidR="005D77A6" w:rsidRPr="0083373D" w:rsidRDefault="005D77A6" w:rsidP="00F20A21">
      <w:pPr>
        <w:numPr>
          <w:ilvl w:val="0"/>
          <w:numId w:val="2"/>
        </w:numPr>
        <w:tabs>
          <w:tab w:val="left" w:pos="228"/>
        </w:tabs>
        <w:spacing w:line="276" w:lineRule="auto"/>
        <w:ind w:left="0" w:firstLine="567"/>
        <w:jc w:val="both"/>
        <w:rPr>
          <w:sz w:val="28"/>
          <w:szCs w:val="28"/>
        </w:rPr>
      </w:pPr>
      <w:r w:rsidRPr="0083373D">
        <w:rPr>
          <w:sz w:val="28"/>
          <w:szCs w:val="28"/>
          <w:lang w:val="en-US"/>
        </w:rPr>
        <w:t>Tuyển sinh lớp 6 đầu cấp trong địa bàn đạt 100%</w:t>
      </w:r>
    </w:p>
    <w:p w:rsidR="003C5D47" w:rsidRDefault="00093838" w:rsidP="00F20A21">
      <w:pPr>
        <w:numPr>
          <w:ilvl w:val="0"/>
          <w:numId w:val="2"/>
        </w:numPr>
        <w:tabs>
          <w:tab w:val="left" w:pos="228"/>
        </w:tabs>
        <w:spacing w:line="276" w:lineRule="auto"/>
        <w:ind w:left="0" w:firstLine="567"/>
        <w:jc w:val="both"/>
        <w:rPr>
          <w:sz w:val="28"/>
          <w:szCs w:val="28"/>
        </w:rPr>
      </w:pPr>
      <w:r>
        <w:rPr>
          <w:sz w:val="28"/>
          <w:szCs w:val="28"/>
        </w:rPr>
        <w:t xml:space="preserve">Học sinh lưu ban: 2 </w:t>
      </w:r>
      <w:r w:rsidR="003C5D47">
        <w:rPr>
          <w:sz w:val="28"/>
          <w:szCs w:val="28"/>
        </w:rPr>
        <w:t>%</w:t>
      </w:r>
    </w:p>
    <w:p w:rsidR="005D77A6" w:rsidRPr="0083373D" w:rsidRDefault="005D77A6" w:rsidP="00F20A21">
      <w:pPr>
        <w:numPr>
          <w:ilvl w:val="0"/>
          <w:numId w:val="2"/>
        </w:numPr>
        <w:tabs>
          <w:tab w:val="left" w:pos="228"/>
        </w:tabs>
        <w:spacing w:line="276" w:lineRule="auto"/>
        <w:ind w:left="0" w:firstLine="567"/>
        <w:jc w:val="both"/>
        <w:rPr>
          <w:sz w:val="28"/>
          <w:szCs w:val="28"/>
        </w:rPr>
      </w:pPr>
      <w:r w:rsidRPr="0083373D">
        <w:rPr>
          <w:sz w:val="28"/>
          <w:szCs w:val="28"/>
        </w:rPr>
        <w:t xml:space="preserve">Học sinh </w:t>
      </w:r>
      <w:r w:rsidRPr="0083373D">
        <w:rPr>
          <w:sz w:val="28"/>
          <w:szCs w:val="28"/>
          <w:lang w:val="en-US"/>
        </w:rPr>
        <w:t xml:space="preserve">nghỉ </w:t>
      </w:r>
      <w:r w:rsidR="00CF3650">
        <w:rPr>
          <w:sz w:val="28"/>
          <w:szCs w:val="28"/>
        </w:rPr>
        <w:t>bỏ học dưới: 0.5</w:t>
      </w:r>
      <w:r w:rsidRPr="0083373D">
        <w:rPr>
          <w:sz w:val="28"/>
          <w:szCs w:val="28"/>
        </w:rPr>
        <w:t>%.</w:t>
      </w:r>
    </w:p>
    <w:p w:rsidR="005D77A6" w:rsidRDefault="005D77A6" w:rsidP="00F20A21">
      <w:pPr>
        <w:numPr>
          <w:ilvl w:val="0"/>
          <w:numId w:val="2"/>
        </w:numPr>
        <w:tabs>
          <w:tab w:val="left" w:pos="228"/>
        </w:tabs>
        <w:spacing w:line="276" w:lineRule="auto"/>
        <w:ind w:left="0" w:firstLine="567"/>
        <w:jc w:val="both"/>
        <w:rPr>
          <w:sz w:val="28"/>
          <w:szCs w:val="28"/>
        </w:rPr>
      </w:pPr>
      <w:r w:rsidRPr="0083373D">
        <w:rPr>
          <w:sz w:val="28"/>
          <w:szCs w:val="28"/>
        </w:rPr>
        <w:t>Học sinh giỏi Olympic cấp tỉnh</w:t>
      </w:r>
      <w:r w:rsidR="00CF3650">
        <w:rPr>
          <w:sz w:val="28"/>
          <w:szCs w:val="28"/>
        </w:rPr>
        <w:t>:  01</w:t>
      </w:r>
      <w:r w:rsidR="003C5D47">
        <w:rPr>
          <w:sz w:val="28"/>
          <w:szCs w:val="28"/>
        </w:rPr>
        <w:t xml:space="preserve"> HS</w:t>
      </w:r>
    </w:p>
    <w:p w:rsidR="003C5D47" w:rsidRPr="0083373D" w:rsidRDefault="003C5D47" w:rsidP="00F20A21">
      <w:pPr>
        <w:numPr>
          <w:ilvl w:val="0"/>
          <w:numId w:val="2"/>
        </w:numPr>
        <w:tabs>
          <w:tab w:val="left" w:pos="228"/>
        </w:tabs>
        <w:spacing w:line="276" w:lineRule="auto"/>
        <w:ind w:left="0" w:firstLine="567"/>
        <w:jc w:val="both"/>
        <w:rPr>
          <w:sz w:val="28"/>
          <w:szCs w:val="28"/>
        </w:rPr>
      </w:pPr>
      <w:r>
        <w:rPr>
          <w:sz w:val="28"/>
          <w:szCs w:val="28"/>
        </w:rPr>
        <w:t>Hội thi tin học trẻ cấp huyện: 02 HS, cấp tỉnh: 01 HS</w:t>
      </w:r>
    </w:p>
    <w:p w:rsidR="005D77A6" w:rsidRPr="0083373D" w:rsidRDefault="003C5D47" w:rsidP="00F20A21">
      <w:pPr>
        <w:numPr>
          <w:ilvl w:val="0"/>
          <w:numId w:val="2"/>
        </w:numPr>
        <w:tabs>
          <w:tab w:val="left" w:pos="228"/>
        </w:tabs>
        <w:spacing w:line="276" w:lineRule="auto"/>
        <w:ind w:left="0" w:firstLine="567"/>
        <w:jc w:val="both"/>
        <w:rPr>
          <w:sz w:val="28"/>
          <w:szCs w:val="28"/>
        </w:rPr>
      </w:pPr>
      <w:r>
        <w:rPr>
          <w:sz w:val="28"/>
          <w:szCs w:val="28"/>
        </w:rPr>
        <w:t xml:space="preserve">Hội thi </w:t>
      </w:r>
      <w:r w:rsidR="005D77A6" w:rsidRPr="0083373D">
        <w:rPr>
          <w:sz w:val="28"/>
          <w:szCs w:val="28"/>
        </w:rPr>
        <w:t>KH</w:t>
      </w:r>
      <w:r w:rsidR="0020511A">
        <w:rPr>
          <w:sz w:val="28"/>
          <w:szCs w:val="28"/>
        </w:rPr>
        <w:t xml:space="preserve">KT cấp </w:t>
      </w:r>
      <w:r w:rsidR="00CF3650">
        <w:rPr>
          <w:sz w:val="28"/>
          <w:szCs w:val="28"/>
        </w:rPr>
        <w:t xml:space="preserve">trường : 3 sản phẩm, </w:t>
      </w:r>
      <w:r w:rsidR="0020511A">
        <w:rPr>
          <w:sz w:val="28"/>
          <w:szCs w:val="28"/>
        </w:rPr>
        <w:t>huyện</w:t>
      </w:r>
      <w:r w:rsidR="00CF3650">
        <w:rPr>
          <w:sz w:val="28"/>
          <w:szCs w:val="28"/>
        </w:rPr>
        <w:t>: 02</w:t>
      </w:r>
      <w:r>
        <w:rPr>
          <w:sz w:val="28"/>
          <w:szCs w:val="28"/>
        </w:rPr>
        <w:t xml:space="preserve"> sản phẩm, cấp tỉnh</w:t>
      </w:r>
      <w:r w:rsidR="0020511A">
        <w:rPr>
          <w:sz w:val="28"/>
          <w:szCs w:val="28"/>
        </w:rPr>
        <w:t>: 01 sản phẩm</w:t>
      </w:r>
    </w:p>
    <w:p w:rsidR="005D77A6" w:rsidRDefault="005D77A6" w:rsidP="00F20A21">
      <w:pPr>
        <w:numPr>
          <w:ilvl w:val="0"/>
          <w:numId w:val="2"/>
        </w:numPr>
        <w:tabs>
          <w:tab w:val="left" w:pos="228"/>
        </w:tabs>
        <w:spacing w:line="276" w:lineRule="auto"/>
        <w:ind w:left="0" w:firstLine="567"/>
        <w:jc w:val="both"/>
        <w:rPr>
          <w:sz w:val="28"/>
          <w:szCs w:val="28"/>
        </w:rPr>
      </w:pPr>
      <w:r w:rsidRPr="0083373D">
        <w:rPr>
          <w:sz w:val="28"/>
          <w:szCs w:val="28"/>
        </w:rPr>
        <w:t>Hội k</w:t>
      </w:r>
      <w:r w:rsidR="0020511A">
        <w:rPr>
          <w:sz w:val="28"/>
          <w:szCs w:val="28"/>
        </w:rPr>
        <w:t>hoẻ Ph</w:t>
      </w:r>
      <w:r w:rsidR="00CF3650">
        <w:rPr>
          <w:sz w:val="28"/>
          <w:szCs w:val="28"/>
        </w:rPr>
        <w:t>ù Đổng vòng huyện đạt hạng: Nhì</w:t>
      </w:r>
      <w:r w:rsidRPr="0083373D">
        <w:rPr>
          <w:sz w:val="28"/>
          <w:szCs w:val="28"/>
        </w:rPr>
        <w:t xml:space="preserve"> toàn đoàn.</w:t>
      </w:r>
    </w:p>
    <w:p w:rsidR="0020511A" w:rsidRDefault="0020511A" w:rsidP="00F20A21">
      <w:pPr>
        <w:numPr>
          <w:ilvl w:val="0"/>
          <w:numId w:val="2"/>
        </w:numPr>
        <w:tabs>
          <w:tab w:val="left" w:pos="228"/>
        </w:tabs>
        <w:spacing w:line="276" w:lineRule="auto"/>
        <w:ind w:left="0" w:firstLine="567"/>
        <w:jc w:val="both"/>
        <w:rPr>
          <w:sz w:val="28"/>
          <w:szCs w:val="28"/>
        </w:rPr>
      </w:pPr>
      <w:r>
        <w:rPr>
          <w:sz w:val="28"/>
          <w:szCs w:val="28"/>
        </w:rPr>
        <w:t>Hội thi ATGT cấp huyện: đạt hạng III toàn đoàn</w:t>
      </w:r>
    </w:p>
    <w:p w:rsidR="00E64D33" w:rsidRDefault="00E64D33" w:rsidP="00F20A21">
      <w:pPr>
        <w:numPr>
          <w:ilvl w:val="0"/>
          <w:numId w:val="2"/>
        </w:numPr>
        <w:tabs>
          <w:tab w:val="left" w:pos="228"/>
        </w:tabs>
        <w:spacing w:line="276" w:lineRule="auto"/>
        <w:ind w:left="0" w:firstLine="567"/>
        <w:jc w:val="both"/>
        <w:rPr>
          <w:sz w:val="28"/>
          <w:szCs w:val="28"/>
        </w:rPr>
      </w:pPr>
      <w:r>
        <w:rPr>
          <w:sz w:val="28"/>
          <w:szCs w:val="28"/>
        </w:rPr>
        <w:t>Hội thi vẽ tranh về phòng chống ma túy: 1 sản phẩm</w:t>
      </w:r>
    </w:p>
    <w:p w:rsidR="00E64D33" w:rsidRPr="0083373D" w:rsidRDefault="00E64D33" w:rsidP="00F20A21">
      <w:pPr>
        <w:numPr>
          <w:ilvl w:val="0"/>
          <w:numId w:val="2"/>
        </w:numPr>
        <w:tabs>
          <w:tab w:val="left" w:pos="228"/>
        </w:tabs>
        <w:spacing w:line="276" w:lineRule="auto"/>
        <w:ind w:left="0" w:firstLine="567"/>
        <w:jc w:val="both"/>
        <w:rPr>
          <w:sz w:val="28"/>
          <w:szCs w:val="28"/>
        </w:rPr>
      </w:pPr>
      <w:r>
        <w:rPr>
          <w:sz w:val="28"/>
          <w:szCs w:val="28"/>
        </w:rPr>
        <w:t xml:space="preserve">Hội thi cùng em bảo vệ môi trường: đạt 01 giải  </w:t>
      </w:r>
    </w:p>
    <w:p w:rsidR="005D77A6" w:rsidRPr="0083373D" w:rsidRDefault="00B777E0" w:rsidP="00F20A21">
      <w:pPr>
        <w:spacing w:line="276" w:lineRule="auto"/>
        <w:ind w:firstLine="567"/>
        <w:jc w:val="both"/>
        <w:rPr>
          <w:b/>
          <w:sz w:val="28"/>
          <w:szCs w:val="28"/>
        </w:rPr>
      </w:pPr>
      <w:r>
        <w:rPr>
          <w:b/>
          <w:sz w:val="28"/>
          <w:szCs w:val="28"/>
        </w:rPr>
        <w:t>5. Đối với cán bộ làm công tác hành chính</w:t>
      </w:r>
    </w:p>
    <w:p w:rsidR="00B777E0" w:rsidRDefault="005D77A6" w:rsidP="00F20A21">
      <w:pPr>
        <w:spacing w:line="276" w:lineRule="auto"/>
        <w:ind w:firstLine="567"/>
        <w:jc w:val="both"/>
        <w:rPr>
          <w:sz w:val="28"/>
          <w:szCs w:val="28"/>
        </w:rPr>
      </w:pPr>
      <w:r w:rsidRPr="0083373D">
        <w:rPr>
          <w:sz w:val="28"/>
          <w:szCs w:val="28"/>
        </w:rPr>
        <w:t>- Xếp loại công chức, viên chức cuối năm học</w:t>
      </w:r>
      <w:r w:rsidR="00B777E0">
        <w:rPr>
          <w:sz w:val="28"/>
          <w:szCs w:val="28"/>
        </w:rPr>
        <w:t>:</w:t>
      </w:r>
      <w:r w:rsidRPr="0083373D">
        <w:rPr>
          <w:sz w:val="28"/>
          <w:szCs w:val="28"/>
        </w:rPr>
        <w:t xml:space="preserve">  </w:t>
      </w:r>
    </w:p>
    <w:p w:rsidR="00E64D33" w:rsidRDefault="00E64D33" w:rsidP="00F20A21">
      <w:pPr>
        <w:spacing w:line="276" w:lineRule="auto"/>
        <w:ind w:firstLine="567"/>
        <w:jc w:val="both"/>
        <w:rPr>
          <w:sz w:val="28"/>
          <w:szCs w:val="28"/>
        </w:rPr>
      </w:pPr>
      <w:r>
        <w:rPr>
          <w:sz w:val="28"/>
          <w:szCs w:val="28"/>
        </w:rPr>
        <w:t>+ Xếp loại HTTNV: 95</w:t>
      </w:r>
      <w:r w:rsidR="006E3992">
        <w:rPr>
          <w:sz w:val="28"/>
          <w:szCs w:val="28"/>
        </w:rPr>
        <w:t>.8</w:t>
      </w:r>
      <w:r>
        <w:rPr>
          <w:sz w:val="28"/>
          <w:szCs w:val="28"/>
        </w:rPr>
        <w:t>%</w:t>
      </w:r>
    </w:p>
    <w:p w:rsidR="00B777E0" w:rsidRDefault="00E64D33" w:rsidP="00F20A21">
      <w:pPr>
        <w:spacing w:line="276" w:lineRule="auto"/>
        <w:ind w:firstLine="567"/>
        <w:jc w:val="both"/>
        <w:rPr>
          <w:sz w:val="28"/>
          <w:szCs w:val="28"/>
        </w:rPr>
      </w:pPr>
      <w:r>
        <w:rPr>
          <w:sz w:val="28"/>
          <w:szCs w:val="28"/>
        </w:rPr>
        <w:t>+ Xếp loại</w:t>
      </w:r>
      <w:r w:rsidR="00B777E0">
        <w:rPr>
          <w:sz w:val="28"/>
          <w:szCs w:val="28"/>
        </w:rPr>
        <w:t xml:space="preserve"> HTNV: </w:t>
      </w:r>
      <w:r w:rsidR="006E3992">
        <w:rPr>
          <w:sz w:val="28"/>
          <w:szCs w:val="28"/>
        </w:rPr>
        <w:t>4.2</w:t>
      </w:r>
      <w:r w:rsidR="00B777E0">
        <w:rPr>
          <w:sz w:val="28"/>
          <w:szCs w:val="28"/>
        </w:rPr>
        <w:t xml:space="preserve"> %</w:t>
      </w:r>
    </w:p>
    <w:p w:rsidR="00B777E0" w:rsidRDefault="006E3992" w:rsidP="00F20A21">
      <w:pPr>
        <w:spacing w:line="276" w:lineRule="auto"/>
        <w:ind w:firstLine="567"/>
        <w:jc w:val="both"/>
        <w:rPr>
          <w:sz w:val="28"/>
          <w:szCs w:val="28"/>
        </w:rPr>
      </w:pPr>
      <w:r>
        <w:rPr>
          <w:sz w:val="28"/>
          <w:szCs w:val="28"/>
        </w:rPr>
        <w:t>*</w:t>
      </w:r>
      <w:r w:rsidR="00B777E0">
        <w:rPr>
          <w:sz w:val="28"/>
          <w:szCs w:val="28"/>
        </w:rPr>
        <w:t xml:space="preserve"> Xếp loại HTXSNV: </w:t>
      </w:r>
      <w:r>
        <w:rPr>
          <w:sz w:val="28"/>
          <w:szCs w:val="28"/>
        </w:rPr>
        <w:t>68 người (chỉ tiêu 15%)</w:t>
      </w:r>
    </w:p>
    <w:p w:rsidR="005D77A6" w:rsidRDefault="00B777E0" w:rsidP="00F20A21">
      <w:pPr>
        <w:spacing w:line="276" w:lineRule="auto"/>
        <w:ind w:firstLine="567"/>
        <w:jc w:val="both"/>
        <w:rPr>
          <w:sz w:val="28"/>
          <w:szCs w:val="28"/>
        </w:rPr>
      </w:pPr>
      <w:r>
        <w:rPr>
          <w:sz w:val="28"/>
          <w:szCs w:val="28"/>
        </w:rPr>
        <w:lastRenderedPageBreak/>
        <w:t>- Xếp loại chuẩn hiệu trưởng</w:t>
      </w:r>
      <w:r w:rsidR="008F131A">
        <w:rPr>
          <w:sz w:val="28"/>
          <w:szCs w:val="28"/>
        </w:rPr>
        <w:t xml:space="preserve"> xuất sắc 1/1 tỉ lệ</w:t>
      </w:r>
      <w:r>
        <w:rPr>
          <w:sz w:val="28"/>
          <w:szCs w:val="28"/>
        </w:rPr>
        <w:t>: 100%</w:t>
      </w:r>
    </w:p>
    <w:p w:rsidR="00B777E0" w:rsidRPr="00703652" w:rsidRDefault="003E0563" w:rsidP="00F20A21">
      <w:pPr>
        <w:spacing w:line="276" w:lineRule="auto"/>
        <w:ind w:firstLine="567"/>
        <w:jc w:val="both"/>
        <w:rPr>
          <w:color w:val="FF0000"/>
          <w:sz w:val="28"/>
          <w:szCs w:val="28"/>
        </w:rPr>
      </w:pPr>
      <w:r>
        <w:rPr>
          <w:sz w:val="28"/>
          <w:szCs w:val="28"/>
        </w:rPr>
        <w:t>- Xếp loại chuẩn PHT</w:t>
      </w:r>
      <w:r w:rsidR="008F131A">
        <w:rPr>
          <w:sz w:val="28"/>
          <w:szCs w:val="28"/>
        </w:rPr>
        <w:t xml:space="preserve"> xuất sắc 1/2 tỉ lệ</w:t>
      </w:r>
      <w:r>
        <w:rPr>
          <w:sz w:val="28"/>
          <w:szCs w:val="28"/>
        </w:rPr>
        <w:t>: 50</w:t>
      </w:r>
      <w:r w:rsidR="00B777E0" w:rsidRPr="0047283C">
        <w:rPr>
          <w:sz w:val="28"/>
          <w:szCs w:val="28"/>
        </w:rPr>
        <w:t>%</w:t>
      </w:r>
      <w:r w:rsidR="00A84F66" w:rsidRPr="0047283C">
        <w:rPr>
          <w:sz w:val="28"/>
          <w:szCs w:val="28"/>
        </w:rPr>
        <w:t xml:space="preserve"> (yêu cầu có SKKN)</w:t>
      </w:r>
    </w:p>
    <w:p w:rsidR="00B777E0" w:rsidRDefault="00B777E0" w:rsidP="00F20A21">
      <w:pPr>
        <w:spacing w:line="276" w:lineRule="auto"/>
        <w:ind w:firstLine="567"/>
        <w:jc w:val="both"/>
        <w:rPr>
          <w:b/>
          <w:sz w:val="28"/>
          <w:szCs w:val="28"/>
        </w:rPr>
      </w:pPr>
      <w:r w:rsidRPr="00B777E0">
        <w:rPr>
          <w:b/>
          <w:sz w:val="28"/>
          <w:szCs w:val="28"/>
        </w:rPr>
        <w:t>6.</w:t>
      </w:r>
      <w:r w:rsidR="006E3992">
        <w:rPr>
          <w:b/>
          <w:sz w:val="28"/>
          <w:szCs w:val="28"/>
        </w:rPr>
        <w:t xml:space="preserve"> </w:t>
      </w:r>
      <w:r w:rsidRPr="00B777E0">
        <w:rPr>
          <w:b/>
          <w:sz w:val="28"/>
          <w:szCs w:val="28"/>
        </w:rPr>
        <w:t>Thực hiện công tác kiểm tra nội bộ</w:t>
      </w:r>
    </w:p>
    <w:p w:rsidR="00B777E0" w:rsidRPr="00B777E0" w:rsidRDefault="00B777E0" w:rsidP="00C95497">
      <w:pPr>
        <w:spacing w:before="120" w:after="120"/>
        <w:ind w:firstLine="709"/>
        <w:jc w:val="both"/>
        <w:rPr>
          <w:sz w:val="28"/>
          <w:szCs w:val="28"/>
        </w:rPr>
      </w:pPr>
      <w:r w:rsidRPr="00B777E0">
        <w:rPr>
          <w:sz w:val="28"/>
          <w:szCs w:val="28"/>
        </w:rPr>
        <w:t>- Xây dựng kế hoạch kiểm tra nội bộ</w:t>
      </w:r>
      <w:r w:rsidR="00C95497">
        <w:rPr>
          <w:sz w:val="28"/>
          <w:szCs w:val="28"/>
        </w:rPr>
        <w:t xml:space="preserve"> theo tinh thần </w:t>
      </w:r>
      <w:r w:rsidR="00C95497" w:rsidRPr="00C95497">
        <w:rPr>
          <w:sz w:val="28"/>
          <w:szCs w:val="28"/>
        </w:rPr>
        <w:t>Công văn hướng dẫn số 1962/SGDĐT-TTr ngày 21/10/2016 của Sở Giáo dục và Đào tạo tỉnh Bình Dương về việc hướng dẫn công</w:t>
      </w:r>
      <w:r w:rsidR="00C95497">
        <w:rPr>
          <w:sz w:val="28"/>
          <w:szCs w:val="28"/>
        </w:rPr>
        <w:t xml:space="preserve"> tác kiểm tra nội bộ trường học.</w:t>
      </w:r>
    </w:p>
    <w:p w:rsidR="005D77A6" w:rsidRPr="0083373D" w:rsidRDefault="00B777E0" w:rsidP="00F20A21">
      <w:pPr>
        <w:spacing w:line="276" w:lineRule="auto"/>
        <w:ind w:firstLine="567"/>
        <w:jc w:val="both"/>
        <w:rPr>
          <w:i/>
          <w:sz w:val="28"/>
          <w:szCs w:val="28"/>
        </w:rPr>
      </w:pPr>
      <w:r>
        <w:rPr>
          <w:sz w:val="28"/>
          <w:szCs w:val="28"/>
        </w:rPr>
        <w:t xml:space="preserve">- </w:t>
      </w:r>
      <w:r w:rsidR="005D77A6" w:rsidRPr="0083373D">
        <w:rPr>
          <w:sz w:val="28"/>
          <w:szCs w:val="28"/>
        </w:rPr>
        <w:t>Hiệu trưởng, phó Hiệu trưởng dự ít nhất ½ giáo viên/năm; mỗi tổ trưởng, tổ phó dự giờ GV trong tổ chuyên môn ít nhất 1tiết/ 1 gv/ năm; mỗi giáo viên dự giờ ít nhất 12 tiết/năm của đồng nghiệp và thực hiện ít nhất 02 tiết thao giảng/</w:t>
      </w:r>
      <w:r w:rsidR="0011402E" w:rsidRPr="0083373D">
        <w:rPr>
          <w:sz w:val="28"/>
          <w:szCs w:val="28"/>
        </w:rPr>
        <w:t xml:space="preserve">năm </w:t>
      </w:r>
      <w:r w:rsidR="0011402E" w:rsidRPr="0083373D">
        <w:rPr>
          <w:i/>
          <w:sz w:val="28"/>
          <w:szCs w:val="28"/>
        </w:rPr>
        <w:t>(Trong đó ít nhất có 02</w:t>
      </w:r>
      <w:r w:rsidR="005D77A6" w:rsidRPr="0083373D">
        <w:rPr>
          <w:i/>
          <w:sz w:val="28"/>
          <w:szCs w:val="28"/>
        </w:rPr>
        <w:t xml:space="preserve"> tiết UDCNTT khai thác thiết bị tại phòng học tiên tiến).</w:t>
      </w:r>
    </w:p>
    <w:p w:rsidR="005D77A6" w:rsidRDefault="005D77A6" w:rsidP="00F20A21">
      <w:pPr>
        <w:spacing w:line="276" w:lineRule="auto"/>
        <w:ind w:firstLine="567"/>
        <w:jc w:val="both"/>
        <w:rPr>
          <w:sz w:val="28"/>
          <w:szCs w:val="28"/>
        </w:rPr>
      </w:pPr>
      <w:r w:rsidRPr="0083373D">
        <w:rPr>
          <w:sz w:val="28"/>
          <w:szCs w:val="28"/>
        </w:rPr>
        <w:t>- Kiểm tr</w:t>
      </w:r>
      <w:r w:rsidR="0011402E" w:rsidRPr="0083373D">
        <w:rPr>
          <w:sz w:val="28"/>
          <w:szCs w:val="28"/>
        </w:rPr>
        <w:t>a hoạt động sư phạm nhà giáo</w:t>
      </w:r>
      <w:r w:rsidRPr="0083373D">
        <w:rPr>
          <w:sz w:val="28"/>
          <w:szCs w:val="28"/>
        </w:rPr>
        <w:t xml:space="preserve"> </w:t>
      </w:r>
      <w:r w:rsidR="0011402E" w:rsidRPr="0083373D">
        <w:rPr>
          <w:sz w:val="28"/>
          <w:szCs w:val="28"/>
        </w:rPr>
        <w:t>100%</w:t>
      </w:r>
      <w:r w:rsidRPr="0083373D">
        <w:rPr>
          <w:sz w:val="28"/>
          <w:szCs w:val="28"/>
        </w:rPr>
        <w:t xml:space="preserve"> giáo viên, các bộ phận  theo chu kỳ năm học.</w:t>
      </w:r>
    </w:p>
    <w:p w:rsidR="00C95497" w:rsidRPr="0083373D" w:rsidRDefault="00C95497" w:rsidP="00F20A21">
      <w:pPr>
        <w:spacing w:line="276" w:lineRule="auto"/>
        <w:ind w:firstLine="567"/>
        <w:jc w:val="both"/>
        <w:rPr>
          <w:sz w:val="28"/>
          <w:szCs w:val="28"/>
        </w:rPr>
      </w:pPr>
      <w:r>
        <w:rPr>
          <w:sz w:val="28"/>
          <w:szCs w:val="28"/>
        </w:rPr>
        <w:t>- Kiểm tra công tác kiêm nghiệm và thực hiện các phong trào thi đua về chuyên môn, nghiệp vụ.</w:t>
      </w:r>
    </w:p>
    <w:p w:rsidR="005D77A6" w:rsidRPr="0083373D" w:rsidRDefault="005D77A6" w:rsidP="00F20A21">
      <w:pPr>
        <w:spacing w:line="276" w:lineRule="auto"/>
        <w:ind w:firstLine="567"/>
        <w:jc w:val="both"/>
        <w:rPr>
          <w:i/>
          <w:sz w:val="28"/>
          <w:szCs w:val="28"/>
        </w:rPr>
      </w:pPr>
      <w:r w:rsidRPr="0083373D">
        <w:rPr>
          <w:sz w:val="28"/>
          <w:szCs w:val="28"/>
        </w:rPr>
        <w:t xml:space="preserve">- Thực hiện kiểm tra chung các bài kiểm tra từ </w:t>
      </w:r>
      <w:r w:rsidR="0011402E" w:rsidRPr="0083373D">
        <w:rPr>
          <w:sz w:val="28"/>
          <w:szCs w:val="28"/>
        </w:rPr>
        <w:t>0</w:t>
      </w:r>
      <w:r w:rsidRPr="0083373D">
        <w:rPr>
          <w:sz w:val="28"/>
          <w:szCs w:val="28"/>
        </w:rPr>
        <w:t xml:space="preserve">1 tiết trở lên ở tất cả các môn </w:t>
      </w:r>
      <w:r w:rsidRPr="0083373D">
        <w:rPr>
          <w:i/>
          <w:sz w:val="28"/>
          <w:szCs w:val="28"/>
        </w:rPr>
        <w:t xml:space="preserve">(trừ  các môn: TD, nhạc, Họa, GDCD, Cnghệ) </w:t>
      </w:r>
    </w:p>
    <w:p w:rsidR="00C95497" w:rsidRPr="00C95497" w:rsidRDefault="00C95497" w:rsidP="00F20A21">
      <w:pPr>
        <w:spacing w:line="276" w:lineRule="auto"/>
        <w:ind w:firstLine="567"/>
        <w:jc w:val="both"/>
        <w:rPr>
          <w:b/>
          <w:sz w:val="28"/>
          <w:szCs w:val="28"/>
        </w:rPr>
      </w:pPr>
      <w:r w:rsidRPr="00C95497">
        <w:rPr>
          <w:b/>
          <w:sz w:val="28"/>
          <w:szCs w:val="28"/>
        </w:rPr>
        <w:t>7. Công tác đào tạo bồi dưỡng</w:t>
      </w:r>
    </w:p>
    <w:p w:rsidR="00C95497" w:rsidRDefault="005D77A6" w:rsidP="00F20A21">
      <w:pPr>
        <w:spacing w:line="276" w:lineRule="auto"/>
        <w:ind w:firstLine="567"/>
        <w:jc w:val="both"/>
        <w:rPr>
          <w:sz w:val="28"/>
          <w:szCs w:val="28"/>
        </w:rPr>
      </w:pPr>
      <w:r w:rsidRPr="0083373D">
        <w:rPr>
          <w:sz w:val="28"/>
          <w:szCs w:val="28"/>
        </w:rPr>
        <w:t xml:space="preserve">- Học trung cấp chính trị: </w:t>
      </w:r>
      <w:r w:rsidR="0011402E" w:rsidRPr="0083373D">
        <w:rPr>
          <w:sz w:val="28"/>
          <w:szCs w:val="28"/>
        </w:rPr>
        <w:t>0</w:t>
      </w:r>
      <w:r w:rsidR="00C95497">
        <w:rPr>
          <w:sz w:val="28"/>
          <w:szCs w:val="28"/>
        </w:rPr>
        <w:t>1</w:t>
      </w:r>
    </w:p>
    <w:p w:rsidR="005D77A6" w:rsidRDefault="00C95497" w:rsidP="00F20A21">
      <w:pPr>
        <w:spacing w:line="276" w:lineRule="auto"/>
        <w:ind w:firstLine="567"/>
        <w:jc w:val="both"/>
        <w:rPr>
          <w:sz w:val="28"/>
          <w:szCs w:val="28"/>
        </w:rPr>
      </w:pPr>
      <w:r>
        <w:rPr>
          <w:sz w:val="28"/>
          <w:szCs w:val="28"/>
        </w:rPr>
        <w:t>- Học đ</w:t>
      </w:r>
      <w:r w:rsidR="005D77A6" w:rsidRPr="0083373D">
        <w:rPr>
          <w:sz w:val="28"/>
          <w:szCs w:val="28"/>
        </w:rPr>
        <w:t>ại học tại chức</w:t>
      </w:r>
      <w:r>
        <w:rPr>
          <w:sz w:val="28"/>
          <w:szCs w:val="28"/>
        </w:rPr>
        <w:t>:</w:t>
      </w:r>
      <w:r w:rsidR="005D77A6" w:rsidRPr="0083373D">
        <w:rPr>
          <w:sz w:val="28"/>
          <w:szCs w:val="28"/>
        </w:rPr>
        <w:t xml:space="preserve"> 02 </w:t>
      </w:r>
    </w:p>
    <w:p w:rsidR="00C95497" w:rsidRDefault="00C95497" w:rsidP="00F20A21">
      <w:pPr>
        <w:spacing w:line="276" w:lineRule="auto"/>
        <w:ind w:firstLine="567"/>
        <w:jc w:val="both"/>
        <w:rPr>
          <w:sz w:val="28"/>
          <w:szCs w:val="28"/>
        </w:rPr>
      </w:pPr>
      <w:r>
        <w:rPr>
          <w:sz w:val="28"/>
          <w:szCs w:val="28"/>
        </w:rPr>
        <w:t>- Học thạc sĩ: 01</w:t>
      </w:r>
    </w:p>
    <w:p w:rsidR="00C95497" w:rsidRPr="0083373D" w:rsidRDefault="00510866" w:rsidP="00F20A21">
      <w:pPr>
        <w:spacing w:line="276" w:lineRule="auto"/>
        <w:ind w:firstLine="567"/>
        <w:jc w:val="both"/>
        <w:rPr>
          <w:sz w:val="28"/>
          <w:szCs w:val="28"/>
        </w:rPr>
      </w:pPr>
      <w:r>
        <w:rPr>
          <w:sz w:val="28"/>
          <w:szCs w:val="28"/>
        </w:rPr>
        <w:t>- BDTX: 60</w:t>
      </w:r>
    </w:p>
    <w:p w:rsidR="005D77A6" w:rsidRPr="0083373D" w:rsidRDefault="00C95497" w:rsidP="00F20A21">
      <w:pPr>
        <w:spacing w:line="276" w:lineRule="auto"/>
        <w:ind w:firstLine="567"/>
        <w:jc w:val="both"/>
        <w:rPr>
          <w:sz w:val="28"/>
          <w:szCs w:val="28"/>
        </w:rPr>
      </w:pPr>
      <w:r>
        <w:rPr>
          <w:sz w:val="28"/>
          <w:szCs w:val="28"/>
        </w:rPr>
        <w:t>- H</w:t>
      </w:r>
      <w:r w:rsidR="005D77A6" w:rsidRPr="0083373D">
        <w:rPr>
          <w:sz w:val="28"/>
          <w:szCs w:val="28"/>
        </w:rPr>
        <w:t>ọc đối</w:t>
      </w:r>
      <w:r>
        <w:rPr>
          <w:sz w:val="28"/>
          <w:szCs w:val="28"/>
        </w:rPr>
        <w:t xml:space="preserve"> tượng Đảng 02</w:t>
      </w:r>
    </w:p>
    <w:p w:rsidR="005D77A6" w:rsidRPr="0083373D" w:rsidRDefault="00C95497" w:rsidP="00F20A21">
      <w:pPr>
        <w:spacing w:line="276" w:lineRule="auto"/>
        <w:ind w:firstLine="567"/>
        <w:jc w:val="both"/>
        <w:rPr>
          <w:lang w:val="en-US"/>
        </w:rPr>
      </w:pPr>
      <w:r>
        <w:rPr>
          <w:b/>
          <w:sz w:val="28"/>
          <w:szCs w:val="28"/>
        </w:rPr>
        <w:t>8. Tổ chức</w:t>
      </w:r>
      <w:r w:rsidR="005D77A6" w:rsidRPr="0083373D">
        <w:rPr>
          <w:b/>
          <w:sz w:val="28"/>
          <w:szCs w:val="28"/>
        </w:rPr>
        <w:t xml:space="preserve"> đoàn thể nhà trường</w:t>
      </w:r>
    </w:p>
    <w:p w:rsidR="005D77A6" w:rsidRPr="0083373D" w:rsidRDefault="005D77A6" w:rsidP="00F20A21">
      <w:pPr>
        <w:spacing w:line="276" w:lineRule="auto"/>
        <w:ind w:firstLine="567"/>
        <w:jc w:val="both"/>
        <w:rPr>
          <w:lang w:val="en-US"/>
        </w:rPr>
      </w:pPr>
      <w:r w:rsidRPr="0083373D">
        <w:rPr>
          <w:sz w:val="28"/>
          <w:szCs w:val="28"/>
        </w:rPr>
        <w:t xml:space="preserve">a) Chi bộ </w:t>
      </w:r>
      <w:r w:rsidR="00961085">
        <w:rPr>
          <w:sz w:val="28"/>
          <w:szCs w:val="28"/>
        </w:rPr>
        <w:t>phân loại cuối năm: Xuất sắc (</w:t>
      </w:r>
      <w:r w:rsidR="005B0171">
        <w:rPr>
          <w:sz w:val="28"/>
          <w:szCs w:val="28"/>
        </w:rPr>
        <w:t>chuẩn bị hồ sơ chuẩn quốc gia)</w:t>
      </w:r>
    </w:p>
    <w:p w:rsidR="005D77A6" w:rsidRPr="0083373D" w:rsidRDefault="005D77A6" w:rsidP="00F20A21">
      <w:pPr>
        <w:spacing w:line="276" w:lineRule="auto"/>
        <w:ind w:firstLine="567"/>
        <w:jc w:val="both"/>
        <w:rPr>
          <w:lang w:val="en-US"/>
        </w:rPr>
      </w:pPr>
      <w:r w:rsidRPr="0083373D">
        <w:rPr>
          <w:sz w:val="28"/>
          <w:szCs w:val="28"/>
        </w:rPr>
        <w:t>b) Công đoàn đạt Công đoàn cơ sở vững mạnh xuất sắc.</w:t>
      </w:r>
    </w:p>
    <w:p w:rsidR="005D77A6" w:rsidRPr="0083373D" w:rsidRDefault="005D77A6" w:rsidP="00F20A21">
      <w:pPr>
        <w:spacing w:line="276" w:lineRule="auto"/>
        <w:ind w:firstLine="567"/>
        <w:jc w:val="both"/>
        <w:rPr>
          <w:lang w:val="en-US"/>
        </w:rPr>
      </w:pPr>
      <w:r w:rsidRPr="0083373D">
        <w:rPr>
          <w:sz w:val="28"/>
          <w:szCs w:val="28"/>
        </w:rPr>
        <w:t>c) Đoàn Thanh niên Cộng sản Hồ Chí Minh đạt vững mạnh xuất sắc.</w:t>
      </w:r>
    </w:p>
    <w:p w:rsidR="005D77A6" w:rsidRPr="0083373D" w:rsidRDefault="005D77A6" w:rsidP="00F20A21">
      <w:pPr>
        <w:spacing w:line="276" w:lineRule="auto"/>
        <w:ind w:firstLine="567"/>
        <w:jc w:val="both"/>
        <w:rPr>
          <w:lang w:val="en-US"/>
        </w:rPr>
      </w:pPr>
      <w:r w:rsidRPr="0083373D">
        <w:rPr>
          <w:sz w:val="28"/>
          <w:szCs w:val="28"/>
        </w:rPr>
        <w:t>d) Liên đội đạt Liên đội xuất sắc</w:t>
      </w:r>
      <w:r w:rsidRPr="0083373D">
        <w:rPr>
          <w:i/>
          <w:sz w:val="28"/>
          <w:szCs w:val="28"/>
        </w:rPr>
        <w:t>.</w:t>
      </w:r>
    </w:p>
    <w:p w:rsidR="005D77A6" w:rsidRPr="0083373D" w:rsidRDefault="005D77A6" w:rsidP="00F20A21">
      <w:pPr>
        <w:spacing w:line="276" w:lineRule="auto"/>
        <w:ind w:firstLine="567"/>
        <w:jc w:val="both"/>
        <w:rPr>
          <w:lang w:val="en-US"/>
        </w:rPr>
      </w:pPr>
      <w:r w:rsidRPr="0083373D">
        <w:rPr>
          <w:sz w:val="28"/>
          <w:szCs w:val="28"/>
        </w:rPr>
        <w:t>đ) Đạt danh hiệu Cơ quan đạt chuẩn Văn hóa.</w:t>
      </w:r>
    </w:p>
    <w:p w:rsidR="005D77A6" w:rsidRPr="0083373D" w:rsidRDefault="005D77A6" w:rsidP="00F20A21">
      <w:pPr>
        <w:spacing w:line="276" w:lineRule="auto"/>
        <w:ind w:firstLine="567"/>
        <w:jc w:val="both"/>
        <w:rPr>
          <w:lang w:val="en-US"/>
        </w:rPr>
      </w:pPr>
      <w:r w:rsidRPr="0083373D">
        <w:rPr>
          <w:sz w:val="28"/>
          <w:szCs w:val="28"/>
        </w:rPr>
        <w:t>e) Chấp hành tốt chủ trương, chính sách của Đảng, pháp luật của Nhà nước.</w:t>
      </w:r>
    </w:p>
    <w:p w:rsidR="005D77A6" w:rsidRPr="0083373D" w:rsidRDefault="005D77A6" w:rsidP="00F20A21">
      <w:pPr>
        <w:spacing w:line="276" w:lineRule="auto"/>
        <w:ind w:firstLine="567"/>
        <w:jc w:val="both"/>
        <w:rPr>
          <w:lang w:val="en-US"/>
        </w:rPr>
      </w:pPr>
      <w:r w:rsidRPr="0083373D">
        <w:rPr>
          <w:sz w:val="28"/>
          <w:szCs w:val="28"/>
        </w:rPr>
        <w:t>g) Thực hiện tốt Quy chế dân chủ và 03 công khai theo đúng quy định.</w:t>
      </w:r>
    </w:p>
    <w:p w:rsidR="005D77A6" w:rsidRPr="0083373D" w:rsidRDefault="005D77A6" w:rsidP="00F20A21">
      <w:pPr>
        <w:spacing w:line="276" w:lineRule="auto"/>
        <w:ind w:firstLine="567"/>
        <w:jc w:val="both"/>
        <w:rPr>
          <w:lang w:val="en-US"/>
        </w:rPr>
      </w:pPr>
      <w:r w:rsidRPr="0083373D">
        <w:rPr>
          <w:sz w:val="28"/>
          <w:szCs w:val="28"/>
        </w:rPr>
        <w:t xml:space="preserve">h) Thực hiện tốt chế độ báo cáo. </w:t>
      </w:r>
    </w:p>
    <w:p w:rsidR="005D77A6" w:rsidRPr="0083373D" w:rsidRDefault="005D77A6" w:rsidP="00F20A21">
      <w:pPr>
        <w:spacing w:line="276" w:lineRule="auto"/>
        <w:ind w:firstLine="567"/>
        <w:jc w:val="both"/>
        <w:rPr>
          <w:lang w:val="en-US"/>
        </w:rPr>
      </w:pPr>
      <w:r w:rsidRPr="0083373D">
        <w:rPr>
          <w:sz w:val="28"/>
          <w:szCs w:val="28"/>
        </w:rPr>
        <w:t>i) Đóng góp các loại quỹ bắt buộc đầy đủ và đúng thời gian quy định.</w:t>
      </w:r>
    </w:p>
    <w:p w:rsidR="005D77A6" w:rsidRPr="0083373D" w:rsidRDefault="00C95497" w:rsidP="00F20A21">
      <w:pPr>
        <w:spacing w:line="276" w:lineRule="auto"/>
        <w:ind w:firstLine="567"/>
        <w:jc w:val="both"/>
        <w:rPr>
          <w:sz w:val="28"/>
          <w:szCs w:val="28"/>
        </w:rPr>
      </w:pPr>
      <w:r>
        <w:rPr>
          <w:b/>
          <w:sz w:val="28"/>
          <w:szCs w:val="28"/>
        </w:rPr>
        <w:t>9</w:t>
      </w:r>
      <w:r w:rsidR="005D77A6" w:rsidRPr="0083373D">
        <w:rPr>
          <w:b/>
          <w:sz w:val="28"/>
          <w:szCs w:val="28"/>
        </w:rPr>
        <w:t>. Danh hiệu thi đua</w:t>
      </w:r>
    </w:p>
    <w:p w:rsidR="005D77A6" w:rsidRPr="0083373D" w:rsidRDefault="00C95497" w:rsidP="00F20A21">
      <w:pPr>
        <w:spacing w:line="276" w:lineRule="auto"/>
        <w:ind w:firstLine="567"/>
        <w:jc w:val="both"/>
        <w:rPr>
          <w:sz w:val="28"/>
          <w:szCs w:val="28"/>
        </w:rPr>
      </w:pPr>
      <w:r>
        <w:rPr>
          <w:sz w:val="28"/>
          <w:szCs w:val="28"/>
        </w:rPr>
        <w:t xml:space="preserve">- </w:t>
      </w:r>
      <w:r w:rsidR="005D77A6" w:rsidRPr="0083373D">
        <w:rPr>
          <w:sz w:val="28"/>
          <w:szCs w:val="28"/>
        </w:rPr>
        <w:t>Danh</w:t>
      </w:r>
      <w:r w:rsidR="00777E4E">
        <w:rPr>
          <w:sz w:val="28"/>
          <w:szCs w:val="28"/>
        </w:rPr>
        <w:t xml:space="preserve"> </w:t>
      </w:r>
      <w:r w:rsidR="005D77A6" w:rsidRPr="0083373D">
        <w:rPr>
          <w:sz w:val="28"/>
          <w:szCs w:val="28"/>
        </w:rPr>
        <w:t>hiệu đơn vị: Tập thể Lao động xuất sắc –</w:t>
      </w:r>
      <w:r w:rsidR="004D195E">
        <w:rPr>
          <w:sz w:val="28"/>
          <w:szCs w:val="28"/>
        </w:rPr>
        <w:t xml:space="preserve"> UBND </w:t>
      </w:r>
      <w:r w:rsidR="00777E4E">
        <w:rPr>
          <w:sz w:val="28"/>
          <w:szCs w:val="28"/>
        </w:rPr>
        <w:t>huyện</w:t>
      </w:r>
      <w:r w:rsidR="00F20A21">
        <w:rPr>
          <w:sz w:val="28"/>
          <w:szCs w:val="28"/>
        </w:rPr>
        <w:t xml:space="preserve"> tặng </w:t>
      </w:r>
      <w:r w:rsidR="00777E4E">
        <w:rPr>
          <w:sz w:val="28"/>
          <w:szCs w:val="28"/>
        </w:rPr>
        <w:t>giấy</w:t>
      </w:r>
      <w:r w:rsidR="00F20A21">
        <w:rPr>
          <w:sz w:val="28"/>
          <w:szCs w:val="28"/>
        </w:rPr>
        <w:t xml:space="preserve"> khen</w:t>
      </w:r>
      <w:r w:rsidR="005D77A6" w:rsidRPr="0083373D">
        <w:rPr>
          <w:sz w:val="28"/>
          <w:szCs w:val="28"/>
        </w:rPr>
        <w:t>.</w:t>
      </w:r>
    </w:p>
    <w:p w:rsidR="005D77A6" w:rsidRPr="0083373D" w:rsidRDefault="00C95497" w:rsidP="00F20A21">
      <w:pPr>
        <w:tabs>
          <w:tab w:val="left" w:pos="228"/>
        </w:tabs>
        <w:spacing w:line="276" w:lineRule="auto"/>
        <w:ind w:firstLine="567"/>
        <w:jc w:val="both"/>
        <w:rPr>
          <w:sz w:val="28"/>
          <w:szCs w:val="28"/>
        </w:rPr>
      </w:pPr>
      <w:r>
        <w:rPr>
          <w:sz w:val="28"/>
          <w:szCs w:val="28"/>
        </w:rPr>
        <w:t xml:space="preserve">- </w:t>
      </w:r>
      <w:r w:rsidR="005D77A6" w:rsidRPr="0083373D">
        <w:rPr>
          <w:sz w:val="28"/>
          <w:szCs w:val="28"/>
        </w:rPr>
        <w:t>Tập thể tổ lao động xuất sắc: 2/8</w:t>
      </w:r>
      <w:r>
        <w:rPr>
          <w:sz w:val="28"/>
          <w:szCs w:val="28"/>
        </w:rPr>
        <w:t xml:space="preserve"> tổ UBND huyện khen</w:t>
      </w:r>
    </w:p>
    <w:p w:rsidR="005D77A6" w:rsidRDefault="00C95497" w:rsidP="00F20A21">
      <w:pPr>
        <w:tabs>
          <w:tab w:val="left" w:pos="228"/>
        </w:tabs>
        <w:spacing w:line="276" w:lineRule="auto"/>
        <w:ind w:firstLine="567"/>
        <w:jc w:val="both"/>
        <w:rPr>
          <w:sz w:val="28"/>
          <w:szCs w:val="28"/>
        </w:rPr>
      </w:pPr>
      <w:r>
        <w:rPr>
          <w:sz w:val="28"/>
          <w:szCs w:val="28"/>
        </w:rPr>
        <w:t>- CSTĐCS huyện:</w:t>
      </w:r>
      <w:r w:rsidR="00E64D33">
        <w:rPr>
          <w:sz w:val="28"/>
          <w:szCs w:val="28"/>
        </w:rPr>
        <w:t xml:space="preserve"> </w:t>
      </w:r>
      <w:r>
        <w:rPr>
          <w:sz w:val="28"/>
          <w:szCs w:val="28"/>
        </w:rPr>
        <w:t>10</w:t>
      </w:r>
      <w:r w:rsidR="00E64D33">
        <w:rPr>
          <w:sz w:val="28"/>
          <w:szCs w:val="28"/>
        </w:rPr>
        <w:t xml:space="preserve"> </w:t>
      </w:r>
      <w:r>
        <w:rPr>
          <w:sz w:val="28"/>
          <w:szCs w:val="28"/>
        </w:rPr>
        <w:t xml:space="preserve"> </w:t>
      </w:r>
    </w:p>
    <w:p w:rsidR="00C95497" w:rsidRPr="0083373D" w:rsidRDefault="00E64D33" w:rsidP="00E64D33">
      <w:pPr>
        <w:tabs>
          <w:tab w:val="left" w:pos="228"/>
        </w:tabs>
        <w:spacing w:line="276" w:lineRule="auto"/>
        <w:ind w:firstLine="567"/>
        <w:jc w:val="both"/>
        <w:rPr>
          <w:sz w:val="28"/>
          <w:szCs w:val="28"/>
        </w:rPr>
      </w:pPr>
      <w:r>
        <w:rPr>
          <w:sz w:val="28"/>
          <w:szCs w:val="28"/>
        </w:rPr>
        <w:t xml:space="preserve">- CSTĐCS Tỉnh: 01 </w:t>
      </w:r>
    </w:p>
    <w:p w:rsidR="005D77A6" w:rsidRPr="0083373D" w:rsidRDefault="004D195E" w:rsidP="00F20A21">
      <w:pPr>
        <w:spacing w:line="276" w:lineRule="auto"/>
        <w:ind w:firstLine="567"/>
        <w:jc w:val="both"/>
        <w:rPr>
          <w:sz w:val="28"/>
          <w:szCs w:val="28"/>
        </w:rPr>
      </w:pPr>
      <w:r>
        <w:rPr>
          <w:sz w:val="28"/>
          <w:szCs w:val="28"/>
          <w:lang w:val="nl-NL"/>
        </w:rPr>
        <w:lastRenderedPageBreak/>
        <w:t>Trên đây là K</w:t>
      </w:r>
      <w:r w:rsidR="005D77A6" w:rsidRPr="0083373D">
        <w:rPr>
          <w:sz w:val="28"/>
          <w:szCs w:val="28"/>
          <w:lang w:val="nl-NL"/>
        </w:rPr>
        <w:t>ế hoạch</w:t>
      </w:r>
      <w:r>
        <w:rPr>
          <w:sz w:val="28"/>
          <w:szCs w:val="28"/>
          <w:lang w:val="nl-NL"/>
        </w:rPr>
        <w:t xml:space="preserve"> thực hiện nhiệm vụ năm học 2020 – 2021</w:t>
      </w:r>
      <w:r w:rsidR="005D77A6" w:rsidRPr="0083373D">
        <w:rPr>
          <w:sz w:val="28"/>
          <w:szCs w:val="28"/>
          <w:lang w:val="nl-NL"/>
        </w:rPr>
        <w:t xml:space="preserve"> của Trường</w:t>
      </w:r>
      <w:r>
        <w:rPr>
          <w:sz w:val="28"/>
          <w:szCs w:val="28"/>
          <w:lang w:val="nl-NL"/>
        </w:rPr>
        <w:t xml:space="preserve"> THCS An Bình</w:t>
      </w:r>
      <w:r w:rsidR="005D77A6" w:rsidRPr="0083373D">
        <w:rPr>
          <w:sz w:val="28"/>
          <w:szCs w:val="28"/>
          <w:lang w:val="nl-NL"/>
        </w:rPr>
        <w:t xml:space="preserve">, đề nghị </w:t>
      </w:r>
      <w:r w:rsidR="005D77A6" w:rsidRPr="0083373D">
        <w:rPr>
          <w:sz w:val="28"/>
          <w:szCs w:val="28"/>
        </w:rPr>
        <w:t>các tổ, bộ phận và giáo viên, nhân viên trong nhà trường căn cứ vào kế hoạch thực hiện nhiệm vụ năm học của nhà trường và tình hình thực tế tại các tổ bộ phận, năng lực của học sinh, tình hình đội ngũ giáo viên, nhân viên, xây dựng kế hoạch cá nhân, kế hoạch tổ, kế hoạch bộ phận trình lãnh đạo nhà trường ký duy</w:t>
      </w:r>
      <w:r w:rsidR="00F730AD">
        <w:rPr>
          <w:sz w:val="28"/>
          <w:szCs w:val="28"/>
        </w:rPr>
        <w:t>ệt kế hoạch trước ngày 30/9/2020</w:t>
      </w:r>
      <w:r w:rsidR="005D77A6" w:rsidRPr="0083373D">
        <w:rPr>
          <w:sz w:val="28"/>
          <w:szCs w:val="28"/>
        </w:rPr>
        <w:t xml:space="preserve"> để thự</w:t>
      </w:r>
      <w:r w:rsidR="00F730AD">
        <w:rPr>
          <w:sz w:val="28"/>
          <w:szCs w:val="28"/>
        </w:rPr>
        <w:t>c hiện tốt nhiệm vụ năm học 2020-2021</w:t>
      </w:r>
      <w:r w:rsidR="005D77A6" w:rsidRPr="0083373D">
        <w:rPr>
          <w:sz w:val="28"/>
          <w:szCs w:val="28"/>
        </w:rPr>
        <w:t>, định kỳ các tổ, bộ phận và cá nhân thực hiện tự kiểm tra, bổ sung kế hoạch để ho</w:t>
      </w:r>
      <w:r w:rsidR="00DF0BC7">
        <w:rPr>
          <w:sz w:val="28"/>
          <w:szCs w:val="28"/>
        </w:rPr>
        <w:t>àn thành tốt nhiệm vụ năm học.</w:t>
      </w:r>
      <w:r w:rsidR="00961085">
        <w:rPr>
          <w:sz w:val="28"/>
          <w:szCs w:val="28"/>
        </w:rPr>
        <w:t>/.</w:t>
      </w:r>
    </w:p>
    <w:p w:rsidR="005D77A6" w:rsidRPr="0083373D" w:rsidRDefault="005D77A6" w:rsidP="00F20A21">
      <w:pPr>
        <w:spacing w:line="276" w:lineRule="auto"/>
        <w:ind w:firstLine="567"/>
        <w:jc w:val="both"/>
        <w:rPr>
          <w:sz w:val="6"/>
          <w:szCs w:val="26"/>
        </w:rPr>
      </w:pPr>
    </w:p>
    <w:p w:rsidR="00F20A21" w:rsidRDefault="00F20A21" w:rsidP="0083373D">
      <w:pPr>
        <w:jc w:val="both"/>
        <w:rPr>
          <w:b/>
          <w:bCs/>
          <w:i/>
          <w:iCs/>
        </w:rPr>
      </w:pPr>
    </w:p>
    <w:tbl>
      <w:tblPr>
        <w:tblW w:w="8931" w:type="dxa"/>
        <w:tblInd w:w="108" w:type="dxa"/>
        <w:tblLook w:val="01E0" w:firstRow="1" w:lastRow="1" w:firstColumn="1" w:lastColumn="1" w:noHBand="0" w:noVBand="0"/>
      </w:tblPr>
      <w:tblGrid>
        <w:gridCol w:w="3828"/>
        <w:gridCol w:w="5103"/>
      </w:tblGrid>
      <w:tr w:rsidR="0083373D" w:rsidRPr="0083373D" w:rsidTr="00DF0BC7">
        <w:tc>
          <w:tcPr>
            <w:tcW w:w="3828" w:type="dxa"/>
          </w:tcPr>
          <w:p w:rsidR="0083373D" w:rsidRPr="0083373D" w:rsidRDefault="0083373D" w:rsidP="00DF0BC7">
            <w:pPr>
              <w:rPr>
                <w:sz w:val="26"/>
                <w:szCs w:val="26"/>
                <w:lang w:val="nl-NL"/>
              </w:rPr>
            </w:pPr>
            <w:r w:rsidRPr="0083373D">
              <w:rPr>
                <w:b/>
                <w:bCs/>
                <w:i/>
                <w:iCs/>
              </w:rPr>
              <w:t>Nơi nhận:</w:t>
            </w:r>
          </w:p>
        </w:tc>
        <w:tc>
          <w:tcPr>
            <w:tcW w:w="5103" w:type="dxa"/>
          </w:tcPr>
          <w:p w:rsidR="0083373D" w:rsidRPr="0083373D" w:rsidRDefault="00DF0BC7" w:rsidP="00256829">
            <w:pPr>
              <w:rPr>
                <w:b/>
                <w:bCs/>
                <w:sz w:val="26"/>
                <w:szCs w:val="26"/>
                <w:lang w:val="nl-NL"/>
              </w:rPr>
            </w:pPr>
            <w:r>
              <w:rPr>
                <w:b/>
                <w:sz w:val="28"/>
                <w:szCs w:val="28"/>
              </w:rPr>
              <w:t xml:space="preserve">                   </w:t>
            </w:r>
            <w:r w:rsidRPr="0083373D">
              <w:rPr>
                <w:b/>
                <w:sz w:val="28"/>
                <w:szCs w:val="28"/>
              </w:rPr>
              <w:t xml:space="preserve">HIỆU </w:t>
            </w:r>
            <w:r w:rsidRPr="0083373D">
              <w:rPr>
                <w:b/>
                <w:bCs/>
                <w:sz w:val="28"/>
                <w:szCs w:val="28"/>
              </w:rPr>
              <w:t>TRƯỞNG</w:t>
            </w:r>
          </w:p>
        </w:tc>
      </w:tr>
      <w:tr w:rsidR="0083373D" w:rsidRPr="0083373D" w:rsidTr="00DF0BC7">
        <w:tc>
          <w:tcPr>
            <w:tcW w:w="3828" w:type="dxa"/>
          </w:tcPr>
          <w:p w:rsidR="0083373D" w:rsidRPr="00FA2F61" w:rsidRDefault="00DF0BC7" w:rsidP="00DF0BC7">
            <w:pPr>
              <w:rPr>
                <w:bCs/>
                <w:sz w:val="26"/>
                <w:szCs w:val="26"/>
                <w:lang w:val="nl-NL"/>
              </w:rPr>
            </w:pPr>
            <w:r w:rsidRPr="00FA2F61">
              <w:rPr>
                <w:sz w:val="22"/>
                <w:szCs w:val="22"/>
              </w:rPr>
              <w:t>-</w:t>
            </w:r>
            <w:r w:rsidR="0083373D" w:rsidRPr="00FA2F61">
              <w:rPr>
                <w:sz w:val="22"/>
                <w:szCs w:val="22"/>
              </w:rPr>
              <w:t>Phòng GDĐT Huyện</w:t>
            </w:r>
            <w:r w:rsidR="00961085">
              <w:rPr>
                <w:sz w:val="22"/>
                <w:szCs w:val="22"/>
              </w:rPr>
              <w:t>;</w:t>
            </w:r>
          </w:p>
        </w:tc>
        <w:tc>
          <w:tcPr>
            <w:tcW w:w="5103" w:type="dxa"/>
          </w:tcPr>
          <w:p w:rsidR="0083373D" w:rsidRPr="0083373D" w:rsidRDefault="0083373D" w:rsidP="00256829">
            <w:pPr>
              <w:rPr>
                <w:b/>
                <w:bCs/>
                <w:sz w:val="28"/>
                <w:szCs w:val="28"/>
                <w:lang w:val="nl-NL"/>
              </w:rPr>
            </w:pPr>
          </w:p>
        </w:tc>
      </w:tr>
      <w:tr w:rsidR="0083373D" w:rsidRPr="0083373D" w:rsidTr="00DF0BC7">
        <w:trPr>
          <w:trHeight w:val="244"/>
        </w:trPr>
        <w:tc>
          <w:tcPr>
            <w:tcW w:w="3828" w:type="dxa"/>
          </w:tcPr>
          <w:p w:rsidR="0083373D" w:rsidRPr="00FA2F61" w:rsidRDefault="0083373D" w:rsidP="00DF0BC7">
            <w:pPr>
              <w:rPr>
                <w:sz w:val="28"/>
                <w:szCs w:val="28"/>
                <w:lang w:val="nl-NL"/>
              </w:rPr>
            </w:pPr>
            <w:r w:rsidRPr="00FA2F61">
              <w:rPr>
                <w:sz w:val="22"/>
                <w:szCs w:val="22"/>
              </w:rPr>
              <w:t>- Ban giám hiệu trường</w:t>
            </w:r>
            <w:r w:rsidR="00961085">
              <w:rPr>
                <w:sz w:val="22"/>
                <w:szCs w:val="22"/>
              </w:rPr>
              <w:t>;</w:t>
            </w:r>
          </w:p>
        </w:tc>
        <w:tc>
          <w:tcPr>
            <w:tcW w:w="5103" w:type="dxa"/>
          </w:tcPr>
          <w:p w:rsidR="0083373D" w:rsidRPr="0083373D" w:rsidRDefault="0083373D" w:rsidP="00256829">
            <w:pPr>
              <w:jc w:val="center"/>
              <w:rPr>
                <w:sz w:val="28"/>
                <w:szCs w:val="28"/>
                <w:lang w:val="nl-NL"/>
              </w:rPr>
            </w:pPr>
          </w:p>
        </w:tc>
      </w:tr>
      <w:tr w:rsidR="0083373D" w:rsidRPr="0083373D" w:rsidTr="00DF0BC7">
        <w:tc>
          <w:tcPr>
            <w:tcW w:w="3828" w:type="dxa"/>
          </w:tcPr>
          <w:p w:rsidR="0083373D" w:rsidRPr="00FA2F61" w:rsidRDefault="00DF0BC7" w:rsidP="00256829">
            <w:pPr>
              <w:rPr>
                <w:sz w:val="26"/>
                <w:szCs w:val="26"/>
                <w:lang w:val="nl-NL"/>
              </w:rPr>
            </w:pPr>
            <w:r w:rsidRPr="00FA2F61">
              <w:rPr>
                <w:sz w:val="22"/>
                <w:szCs w:val="22"/>
              </w:rPr>
              <w:t>-</w:t>
            </w:r>
            <w:r w:rsidR="0083373D" w:rsidRPr="00FA2F61">
              <w:rPr>
                <w:sz w:val="22"/>
                <w:szCs w:val="22"/>
              </w:rPr>
              <w:t>Các tổ, bộ phận;</w:t>
            </w:r>
          </w:p>
        </w:tc>
        <w:tc>
          <w:tcPr>
            <w:tcW w:w="5103" w:type="dxa"/>
          </w:tcPr>
          <w:p w:rsidR="0083373D" w:rsidRPr="0083373D" w:rsidRDefault="0083373D" w:rsidP="00256829">
            <w:pPr>
              <w:rPr>
                <w:i/>
                <w:iCs/>
                <w:sz w:val="26"/>
                <w:szCs w:val="26"/>
                <w:lang w:val="nl-NL"/>
              </w:rPr>
            </w:pPr>
          </w:p>
        </w:tc>
      </w:tr>
      <w:tr w:rsidR="0083373D" w:rsidRPr="0083373D" w:rsidTr="00DF0BC7">
        <w:tc>
          <w:tcPr>
            <w:tcW w:w="3828" w:type="dxa"/>
          </w:tcPr>
          <w:p w:rsidR="0083373D" w:rsidRPr="00FA2F61" w:rsidRDefault="00DF0BC7" w:rsidP="00256829">
            <w:r w:rsidRPr="00FA2F61">
              <w:rPr>
                <w:sz w:val="22"/>
                <w:szCs w:val="22"/>
              </w:rPr>
              <w:t>- Lưu:VT.</w:t>
            </w:r>
          </w:p>
        </w:tc>
        <w:tc>
          <w:tcPr>
            <w:tcW w:w="5103" w:type="dxa"/>
          </w:tcPr>
          <w:p w:rsidR="0083373D" w:rsidRPr="0083373D" w:rsidRDefault="00DF0BC7" w:rsidP="00256829">
            <w:pPr>
              <w:rPr>
                <w:i/>
                <w:iCs/>
                <w:sz w:val="26"/>
                <w:szCs w:val="26"/>
                <w:lang w:val="nl-NL"/>
              </w:rPr>
            </w:pPr>
            <w:r>
              <w:rPr>
                <w:b/>
                <w:sz w:val="28"/>
                <w:szCs w:val="28"/>
              </w:rPr>
              <w:t xml:space="preserve">                    Nguyễn Văn Sự</w:t>
            </w:r>
          </w:p>
        </w:tc>
      </w:tr>
    </w:tbl>
    <w:p w:rsidR="005D77A6" w:rsidRPr="0083373D" w:rsidRDefault="005D77A6" w:rsidP="0083373D">
      <w:pPr>
        <w:jc w:val="both"/>
        <w:rPr>
          <w:sz w:val="28"/>
          <w:szCs w:val="28"/>
          <w:lang w:val="nl-NL"/>
        </w:rPr>
      </w:pPr>
    </w:p>
    <w:p w:rsidR="005D77A6" w:rsidRPr="0083373D" w:rsidRDefault="005D77A6" w:rsidP="0083373D">
      <w:pPr>
        <w:tabs>
          <w:tab w:val="right" w:pos="10032"/>
        </w:tabs>
        <w:jc w:val="both"/>
        <w:rPr>
          <w:b/>
          <w:i/>
          <w:sz w:val="28"/>
          <w:szCs w:val="28"/>
          <w:lang w:val="nl-NL"/>
        </w:rPr>
      </w:pPr>
    </w:p>
    <w:p w:rsidR="005D77A6" w:rsidRPr="0083373D" w:rsidRDefault="00E40AD3" w:rsidP="00DF0BC7">
      <w:pPr>
        <w:tabs>
          <w:tab w:val="right" w:pos="10032"/>
        </w:tabs>
        <w:jc w:val="center"/>
        <w:rPr>
          <w:sz w:val="28"/>
          <w:szCs w:val="28"/>
          <w:lang w:val="nl-NL"/>
        </w:rPr>
      </w:pPr>
      <w:r>
        <w:rPr>
          <w:b/>
          <w:sz w:val="28"/>
          <w:szCs w:val="28"/>
          <w:lang w:val="nl-NL"/>
        </w:rPr>
        <w:t xml:space="preserve">  </w:t>
      </w:r>
      <w:r w:rsidR="005D77A6" w:rsidRPr="0083373D">
        <w:rPr>
          <w:b/>
          <w:sz w:val="28"/>
          <w:szCs w:val="28"/>
          <w:lang w:val="nl-NL"/>
        </w:rPr>
        <w:t>PHÊ DUYỆT CỦA LÃNH ĐẠO PHÒNG GDĐT</w:t>
      </w:r>
    </w:p>
    <w:p w:rsidR="005D77A6" w:rsidRPr="0053597E" w:rsidRDefault="005D77A6" w:rsidP="0083373D">
      <w:pPr>
        <w:jc w:val="both"/>
        <w:rPr>
          <w:sz w:val="28"/>
          <w:szCs w:val="28"/>
          <w:lang w:val="nl-NL"/>
        </w:rPr>
      </w:pPr>
    </w:p>
    <w:p w:rsidR="005D77A6" w:rsidRPr="0053597E" w:rsidRDefault="005D77A6" w:rsidP="0083373D">
      <w:pPr>
        <w:jc w:val="both"/>
        <w:rPr>
          <w:lang w:val="nl-NL"/>
        </w:rPr>
      </w:pPr>
    </w:p>
    <w:p w:rsidR="005D77A6" w:rsidRPr="0053597E" w:rsidRDefault="005D77A6" w:rsidP="0083373D">
      <w:pPr>
        <w:jc w:val="both"/>
        <w:rPr>
          <w:lang w:val="nl-NL"/>
        </w:rPr>
      </w:pPr>
    </w:p>
    <w:p w:rsidR="00C93E24" w:rsidRPr="0053597E" w:rsidRDefault="00C93E24" w:rsidP="0083373D">
      <w:pPr>
        <w:jc w:val="both"/>
        <w:rPr>
          <w:lang w:val="nl-NL"/>
        </w:rPr>
      </w:pPr>
    </w:p>
    <w:p w:rsidR="00C93E24" w:rsidRPr="0053597E" w:rsidRDefault="00C93E24" w:rsidP="0083373D">
      <w:pPr>
        <w:jc w:val="both"/>
        <w:rPr>
          <w:lang w:val="nl-NL"/>
        </w:rPr>
      </w:pPr>
    </w:p>
    <w:p w:rsidR="00C93E24" w:rsidRPr="0053597E" w:rsidRDefault="00C93E24" w:rsidP="0083373D">
      <w:pPr>
        <w:jc w:val="both"/>
        <w:rPr>
          <w:lang w:val="nl-NL"/>
        </w:rPr>
      </w:pPr>
    </w:p>
    <w:p w:rsidR="00AD210A" w:rsidRPr="0053597E" w:rsidRDefault="00AD210A" w:rsidP="0083373D">
      <w:pPr>
        <w:jc w:val="both"/>
        <w:rPr>
          <w:lang w:val="nl-NL"/>
        </w:rPr>
      </w:pPr>
    </w:p>
    <w:p w:rsidR="00AD210A" w:rsidRPr="0053597E" w:rsidRDefault="00AD210A" w:rsidP="0083373D">
      <w:pPr>
        <w:jc w:val="both"/>
        <w:rPr>
          <w:lang w:val="nl-NL"/>
        </w:rPr>
      </w:pPr>
    </w:p>
    <w:p w:rsidR="00C93E24" w:rsidRPr="0053597E" w:rsidRDefault="00C93E24" w:rsidP="0083373D">
      <w:pPr>
        <w:rPr>
          <w:lang w:val="nl-NL"/>
        </w:rPr>
      </w:pPr>
    </w:p>
    <w:sectPr w:rsidR="00C93E24" w:rsidRPr="0053597E" w:rsidSect="00BE1F43">
      <w:pgSz w:w="11907" w:h="16840" w:code="9"/>
      <w:pgMar w:top="1134" w:right="1275" w:bottom="89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162" w:rsidRDefault="00186162" w:rsidP="00724401">
      <w:r>
        <w:separator/>
      </w:r>
    </w:p>
  </w:endnote>
  <w:endnote w:type="continuationSeparator" w:id="0">
    <w:p w:rsidR="00186162" w:rsidRDefault="00186162" w:rsidP="0072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162" w:rsidRDefault="00186162" w:rsidP="00724401">
      <w:r>
        <w:separator/>
      </w:r>
    </w:p>
  </w:footnote>
  <w:footnote w:type="continuationSeparator" w:id="0">
    <w:p w:rsidR="00186162" w:rsidRDefault="00186162" w:rsidP="00724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57F"/>
    <w:multiLevelType w:val="hybridMultilevel"/>
    <w:tmpl w:val="B5FC10D4"/>
    <w:lvl w:ilvl="0" w:tplc="9CDE70C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BAF651E"/>
    <w:multiLevelType w:val="hybridMultilevel"/>
    <w:tmpl w:val="630C1BC0"/>
    <w:lvl w:ilvl="0" w:tplc="D53A9F36">
      <w:start w:val="1"/>
      <w:numFmt w:val="decimal"/>
      <w:lvlText w:val="%1."/>
      <w:lvlJc w:val="left"/>
      <w:pPr>
        <w:ind w:left="927" w:hanging="36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2">
    <w:nsid w:val="0BB66D06"/>
    <w:multiLevelType w:val="multilevel"/>
    <w:tmpl w:val="A4DE7EA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2FD0A48"/>
    <w:multiLevelType w:val="multilevel"/>
    <w:tmpl w:val="D2465070"/>
    <w:lvl w:ilvl="0">
      <w:start w:val="1"/>
      <w:numFmt w:val="decimal"/>
      <w:lvlText w:val="%1."/>
      <w:lvlJc w:val="left"/>
      <w:pPr>
        <w:ind w:left="927" w:hanging="360"/>
      </w:pPr>
      <w:rPr>
        <w:rFonts w:cs="Times New Roman" w:hint="default"/>
      </w:rPr>
    </w:lvl>
    <w:lvl w:ilvl="1">
      <w:start w:val="2"/>
      <w:numFmt w:val="decimal"/>
      <w:isLgl/>
      <w:lvlText w:val="%1.%2."/>
      <w:lvlJc w:val="left"/>
      <w:pPr>
        <w:ind w:left="1935" w:hanging="1215"/>
      </w:pPr>
      <w:rPr>
        <w:rFonts w:cs="Times New Roman" w:hint="default"/>
      </w:rPr>
    </w:lvl>
    <w:lvl w:ilvl="2">
      <w:start w:val="1"/>
      <w:numFmt w:val="decimal"/>
      <w:isLgl/>
      <w:lvlText w:val="%1.%2.%3."/>
      <w:lvlJc w:val="left"/>
      <w:pPr>
        <w:ind w:left="2088" w:hanging="1215"/>
      </w:pPr>
      <w:rPr>
        <w:rFonts w:cs="Times New Roman" w:hint="default"/>
      </w:rPr>
    </w:lvl>
    <w:lvl w:ilvl="3">
      <w:start w:val="1"/>
      <w:numFmt w:val="decimal"/>
      <w:isLgl/>
      <w:lvlText w:val="%1.%2.%3.%4."/>
      <w:lvlJc w:val="left"/>
      <w:pPr>
        <w:ind w:left="2241" w:hanging="1215"/>
      </w:pPr>
      <w:rPr>
        <w:rFonts w:cs="Times New Roman" w:hint="default"/>
      </w:rPr>
    </w:lvl>
    <w:lvl w:ilvl="4">
      <w:start w:val="1"/>
      <w:numFmt w:val="decimal"/>
      <w:isLgl/>
      <w:lvlText w:val="%1.%2.%3.%4.%5."/>
      <w:lvlJc w:val="left"/>
      <w:pPr>
        <w:ind w:left="2394" w:hanging="1215"/>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4">
    <w:nsid w:val="3F34785B"/>
    <w:multiLevelType w:val="multilevel"/>
    <w:tmpl w:val="D2465070"/>
    <w:lvl w:ilvl="0">
      <w:start w:val="1"/>
      <w:numFmt w:val="decimal"/>
      <w:lvlText w:val="%1."/>
      <w:lvlJc w:val="left"/>
      <w:pPr>
        <w:ind w:left="927" w:hanging="360"/>
      </w:pPr>
      <w:rPr>
        <w:rFonts w:cs="Times New Roman" w:hint="default"/>
      </w:rPr>
    </w:lvl>
    <w:lvl w:ilvl="1">
      <w:start w:val="2"/>
      <w:numFmt w:val="decimal"/>
      <w:isLgl/>
      <w:lvlText w:val="%1.%2."/>
      <w:lvlJc w:val="left"/>
      <w:pPr>
        <w:ind w:left="1935" w:hanging="1215"/>
      </w:pPr>
      <w:rPr>
        <w:rFonts w:cs="Times New Roman" w:hint="default"/>
      </w:rPr>
    </w:lvl>
    <w:lvl w:ilvl="2">
      <w:start w:val="1"/>
      <w:numFmt w:val="decimal"/>
      <w:isLgl/>
      <w:lvlText w:val="%1.%2.%3."/>
      <w:lvlJc w:val="left"/>
      <w:pPr>
        <w:ind w:left="2088" w:hanging="1215"/>
      </w:pPr>
      <w:rPr>
        <w:rFonts w:cs="Times New Roman" w:hint="default"/>
      </w:rPr>
    </w:lvl>
    <w:lvl w:ilvl="3">
      <w:start w:val="1"/>
      <w:numFmt w:val="decimal"/>
      <w:isLgl/>
      <w:lvlText w:val="%1.%2.%3.%4."/>
      <w:lvlJc w:val="left"/>
      <w:pPr>
        <w:ind w:left="2241" w:hanging="1215"/>
      </w:pPr>
      <w:rPr>
        <w:rFonts w:cs="Times New Roman" w:hint="default"/>
      </w:rPr>
    </w:lvl>
    <w:lvl w:ilvl="4">
      <w:start w:val="1"/>
      <w:numFmt w:val="decimal"/>
      <w:isLgl/>
      <w:lvlText w:val="%1.%2.%3.%4.%5."/>
      <w:lvlJc w:val="left"/>
      <w:pPr>
        <w:ind w:left="2394" w:hanging="1215"/>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5">
    <w:nsid w:val="414662BF"/>
    <w:multiLevelType w:val="hybridMultilevel"/>
    <w:tmpl w:val="8E34C2D2"/>
    <w:lvl w:ilvl="0" w:tplc="699ACD9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41A17634"/>
    <w:multiLevelType w:val="multilevel"/>
    <w:tmpl w:val="D2465070"/>
    <w:lvl w:ilvl="0">
      <w:start w:val="1"/>
      <w:numFmt w:val="decimal"/>
      <w:lvlText w:val="%1."/>
      <w:lvlJc w:val="left"/>
      <w:pPr>
        <w:ind w:left="927" w:hanging="360"/>
      </w:pPr>
      <w:rPr>
        <w:rFonts w:cs="Times New Roman" w:hint="default"/>
      </w:rPr>
    </w:lvl>
    <w:lvl w:ilvl="1">
      <w:start w:val="2"/>
      <w:numFmt w:val="decimal"/>
      <w:isLgl/>
      <w:lvlText w:val="%1.%2."/>
      <w:lvlJc w:val="left"/>
      <w:pPr>
        <w:ind w:left="1935" w:hanging="1215"/>
      </w:pPr>
      <w:rPr>
        <w:rFonts w:cs="Times New Roman" w:hint="default"/>
      </w:rPr>
    </w:lvl>
    <w:lvl w:ilvl="2">
      <w:start w:val="1"/>
      <w:numFmt w:val="decimal"/>
      <w:isLgl/>
      <w:lvlText w:val="%1.%2.%3."/>
      <w:lvlJc w:val="left"/>
      <w:pPr>
        <w:ind w:left="2088" w:hanging="1215"/>
      </w:pPr>
      <w:rPr>
        <w:rFonts w:cs="Times New Roman" w:hint="default"/>
      </w:rPr>
    </w:lvl>
    <w:lvl w:ilvl="3">
      <w:start w:val="1"/>
      <w:numFmt w:val="decimal"/>
      <w:isLgl/>
      <w:lvlText w:val="%1.%2.%3.%4."/>
      <w:lvlJc w:val="left"/>
      <w:pPr>
        <w:ind w:left="2241" w:hanging="1215"/>
      </w:pPr>
      <w:rPr>
        <w:rFonts w:cs="Times New Roman" w:hint="default"/>
      </w:rPr>
    </w:lvl>
    <w:lvl w:ilvl="4">
      <w:start w:val="1"/>
      <w:numFmt w:val="decimal"/>
      <w:isLgl/>
      <w:lvlText w:val="%1.%2.%3.%4.%5."/>
      <w:lvlJc w:val="left"/>
      <w:pPr>
        <w:ind w:left="2394" w:hanging="1215"/>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7">
    <w:nsid w:val="42B9705D"/>
    <w:multiLevelType w:val="multilevel"/>
    <w:tmpl w:val="D2465070"/>
    <w:lvl w:ilvl="0">
      <w:start w:val="1"/>
      <w:numFmt w:val="decimal"/>
      <w:lvlText w:val="%1."/>
      <w:lvlJc w:val="left"/>
      <w:pPr>
        <w:ind w:left="927" w:hanging="360"/>
      </w:pPr>
      <w:rPr>
        <w:rFonts w:cs="Times New Roman" w:hint="default"/>
      </w:rPr>
    </w:lvl>
    <w:lvl w:ilvl="1">
      <w:start w:val="2"/>
      <w:numFmt w:val="decimal"/>
      <w:isLgl/>
      <w:lvlText w:val="%1.%2."/>
      <w:lvlJc w:val="left"/>
      <w:pPr>
        <w:ind w:left="1935" w:hanging="1215"/>
      </w:pPr>
      <w:rPr>
        <w:rFonts w:cs="Times New Roman" w:hint="default"/>
      </w:rPr>
    </w:lvl>
    <w:lvl w:ilvl="2">
      <w:start w:val="1"/>
      <w:numFmt w:val="decimal"/>
      <w:isLgl/>
      <w:lvlText w:val="%1.%2.%3."/>
      <w:lvlJc w:val="left"/>
      <w:pPr>
        <w:ind w:left="2088" w:hanging="1215"/>
      </w:pPr>
      <w:rPr>
        <w:rFonts w:cs="Times New Roman" w:hint="default"/>
      </w:rPr>
    </w:lvl>
    <w:lvl w:ilvl="3">
      <w:start w:val="1"/>
      <w:numFmt w:val="decimal"/>
      <w:isLgl/>
      <w:lvlText w:val="%1.%2.%3.%4."/>
      <w:lvlJc w:val="left"/>
      <w:pPr>
        <w:ind w:left="2241" w:hanging="1215"/>
      </w:pPr>
      <w:rPr>
        <w:rFonts w:cs="Times New Roman" w:hint="default"/>
      </w:rPr>
    </w:lvl>
    <w:lvl w:ilvl="4">
      <w:start w:val="1"/>
      <w:numFmt w:val="decimal"/>
      <w:isLgl/>
      <w:lvlText w:val="%1.%2.%3.%4.%5."/>
      <w:lvlJc w:val="left"/>
      <w:pPr>
        <w:ind w:left="2394" w:hanging="1215"/>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8">
    <w:nsid w:val="513A6402"/>
    <w:multiLevelType w:val="multilevel"/>
    <w:tmpl w:val="D2465070"/>
    <w:lvl w:ilvl="0">
      <w:start w:val="1"/>
      <w:numFmt w:val="decimal"/>
      <w:lvlText w:val="%1."/>
      <w:lvlJc w:val="left"/>
      <w:pPr>
        <w:ind w:left="927" w:hanging="360"/>
      </w:pPr>
      <w:rPr>
        <w:rFonts w:cs="Times New Roman" w:hint="default"/>
      </w:rPr>
    </w:lvl>
    <w:lvl w:ilvl="1">
      <w:start w:val="2"/>
      <w:numFmt w:val="decimal"/>
      <w:isLgl/>
      <w:lvlText w:val="%1.%2."/>
      <w:lvlJc w:val="left"/>
      <w:pPr>
        <w:ind w:left="1935" w:hanging="1215"/>
      </w:pPr>
      <w:rPr>
        <w:rFonts w:cs="Times New Roman" w:hint="default"/>
      </w:rPr>
    </w:lvl>
    <w:lvl w:ilvl="2">
      <w:start w:val="1"/>
      <w:numFmt w:val="decimal"/>
      <w:isLgl/>
      <w:lvlText w:val="%1.%2.%3."/>
      <w:lvlJc w:val="left"/>
      <w:pPr>
        <w:ind w:left="2088" w:hanging="1215"/>
      </w:pPr>
      <w:rPr>
        <w:rFonts w:cs="Times New Roman" w:hint="default"/>
      </w:rPr>
    </w:lvl>
    <w:lvl w:ilvl="3">
      <w:start w:val="1"/>
      <w:numFmt w:val="decimal"/>
      <w:isLgl/>
      <w:lvlText w:val="%1.%2.%3.%4."/>
      <w:lvlJc w:val="left"/>
      <w:pPr>
        <w:ind w:left="2241" w:hanging="1215"/>
      </w:pPr>
      <w:rPr>
        <w:rFonts w:cs="Times New Roman" w:hint="default"/>
      </w:rPr>
    </w:lvl>
    <w:lvl w:ilvl="4">
      <w:start w:val="1"/>
      <w:numFmt w:val="decimal"/>
      <w:isLgl/>
      <w:lvlText w:val="%1.%2.%3.%4.%5."/>
      <w:lvlJc w:val="left"/>
      <w:pPr>
        <w:ind w:left="2394" w:hanging="1215"/>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9">
    <w:nsid w:val="52641C50"/>
    <w:multiLevelType w:val="hybridMultilevel"/>
    <w:tmpl w:val="287A552E"/>
    <w:lvl w:ilvl="0" w:tplc="042A0019">
      <w:start w:val="1"/>
      <w:numFmt w:val="lowerLetter"/>
      <w:lvlText w:val="%1."/>
      <w:lvlJc w:val="left"/>
      <w:pPr>
        <w:ind w:left="786" w:hanging="360"/>
      </w:pPr>
      <w:rPr>
        <w:rFonts w:cs="Times New Roman" w:hint="default"/>
      </w:rPr>
    </w:lvl>
    <w:lvl w:ilvl="1" w:tplc="042A0019" w:tentative="1">
      <w:start w:val="1"/>
      <w:numFmt w:val="lowerLetter"/>
      <w:lvlText w:val="%2."/>
      <w:lvlJc w:val="left"/>
      <w:pPr>
        <w:ind w:left="1506" w:hanging="360"/>
      </w:pPr>
      <w:rPr>
        <w:rFonts w:cs="Times New Roman"/>
      </w:rPr>
    </w:lvl>
    <w:lvl w:ilvl="2" w:tplc="042A001B" w:tentative="1">
      <w:start w:val="1"/>
      <w:numFmt w:val="lowerRoman"/>
      <w:lvlText w:val="%3."/>
      <w:lvlJc w:val="right"/>
      <w:pPr>
        <w:ind w:left="2226" w:hanging="180"/>
      </w:pPr>
      <w:rPr>
        <w:rFonts w:cs="Times New Roman"/>
      </w:rPr>
    </w:lvl>
    <w:lvl w:ilvl="3" w:tplc="042A000F" w:tentative="1">
      <w:start w:val="1"/>
      <w:numFmt w:val="decimal"/>
      <w:lvlText w:val="%4."/>
      <w:lvlJc w:val="left"/>
      <w:pPr>
        <w:ind w:left="2946" w:hanging="360"/>
      </w:pPr>
      <w:rPr>
        <w:rFonts w:cs="Times New Roman"/>
      </w:rPr>
    </w:lvl>
    <w:lvl w:ilvl="4" w:tplc="042A0019" w:tentative="1">
      <w:start w:val="1"/>
      <w:numFmt w:val="lowerLetter"/>
      <w:lvlText w:val="%5."/>
      <w:lvlJc w:val="left"/>
      <w:pPr>
        <w:ind w:left="3666" w:hanging="360"/>
      </w:pPr>
      <w:rPr>
        <w:rFonts w:cs="Times New Roman"/>
      </w:rPr>
    </w:lvl>
    <w:lvl w:ilvl="5" w:tplc="042A001B" w:tentative="1">
      <w:start w:val="1"/>
      <w:numFmt w:val="lowerRoman"/>
      <w:lvlText w:val="%6."/>
      <w:lvlJc w:val="right"/>
      <w:pPr>
        <w:ind w:left="4386" w:hanging="180"/>
      </w:pPr>
      <w:rPr>
        <w:rFonts w:cs="Times New Roman"/>
      </w:rPr>
    </w:lvl>
    <w:lvl w:ilvl="6" w:tplc="042A000F" w:tentative="1">
      <w:start w:val="1"/>
      <w:numFmt w:val="decimal"/>
      <w:lvlText w:val="%7."/>
      <w:lvlJc w:val="left"/>
      <w:pPr>
        <w:ind w:left="5106" w:hanging="360"/>
      </w:pPr>
      <w:rPr>
        <w:rFonts w:cs="Times New Roman"/>
      </w:rPr>
    </w:lvl>
    <w:lvl w:ilvl="7" w:tplc="042A0019" w:tentative="1">
      <w:start w:val="1"/>
      <w:numFmt w:val="lowerLetter"/>
      <w:lvlText w:val="%8."/>
      <w:lvlJc w:val="left"/>
      <w:pPr>
        <w:ind w:left="5826" w:hanging="360"/>
      </w:pPr>
      <w:rPr>
        <w:rFonts w:cs="Times New Roman"/>
      </w:rPr>
    </w:lvl>
    <w:lvl w:ilvl="8" w:tplc="042A001B" w:tentative="1">
      <w:start w:val="1"/>
      <w:numFmt w:val="lowerRoman"/>
      <w:lvlText w:val="%9."/>
      <w:lvlJc w:val="right"/>
      <w:pPr>
        <w:ind w:left="6546" w:hanging="180"/>
      </w:pPr>
      <w:rPr>
        <w:rFonts w:cs="Times New Roman"/>
      </w:rPr>
    </w:lvl>
  </w:abstractNum>
  <w:abstractNum w:abstractNumId="10">
    <w:nsid w:val="54A914EC"/>
    <w:multiLevelType w:val="hybridMultilevel"/>
    <w:tmpl w:val="DDC44320"/>
    <w:lvl w:ilvl="0" w:tplc="3ED02AF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B835D2"/>
    <w:multiLevelType w:val="hybridMultilevel"/>
    <w:tmpl w:val="0A641172"/>
    <w:lvl w:ilvl="0" w:tplc="41D277B6">
      <w:start w:val="1"/>
      <w:numFmt w:val="decimal"/>
      <w:lvlText w:val="%1."/>
      <w:lvlJc w:val="left"/>
      <w:pPr>
        <w:ind w:left="1035" w:hanging="360"/>
      </w:pPr>
      <w:rPr>
        <w:rFonts w:cs="Times New Roman" w:hint="default"/>
        <w:b/>
      </w:rPr>
    </w:lvl>
    <w:lvl w:ilvl="1" w:tplc="042A0019" w:tentative="1">
      <w:start w:val="1"/>
      <w:numFmt w:val="lowerLetter"/>
      <w:lvlText w:val="%2."/>
      <w:lvlJc w:val="left"/>
      <w:pPr>
        <w:ind w:left="1755" w:hanging="360"/>
      </w:pPr>
      <w:rPr>
        <w:rFonts w:cs="Times New Roman"/>
      </w:rPr>
    </w:lvl>
    <w:lvl w:ilvl="2" w:tplc="042A001B" w:tentative="1">
      <w:start w:val="1"/>
      <w:numFmt w:val="lowerRoman"/>
      <w:lvlText w:val="%3."/>
      <w:lvlJc w:val="right"/>
      <w:pPr>
        <w:ind w:left="2475" w:hanging="180"/>
      </w:pPr>
      <w:rPr>
        <w:rFonts w:cs="Times New Roman"/>
      </w:rPr>
    </w:lvl>
    <w:lvl w:ilvl="3" w:tplc="042A000F" w:tentative="1">
      <w:start w:val="1"/>
      <w:numFmt w:val="decimal"/>
      <w:lvlText w:val="%4."/>
      <w:lvlJc w:val="left"/>
      <w:pPr>
        <w:ind w:left="3195" w:hanging="360"/>
      </w:pPr>
      <w:rPr>
        <w:rFonts w:cs="Times New Roman"/>
      </w:rPr>
    </w:lvl>
    <w:lvl w:ilvl="4" w:tplc="042A0019" w:tentative="1">
      <w:start w:val="1"/>
      <w:numFmt w:val="lowerLetter"/>
      <w:lvlText w:val="%5."/>
      <w:lvlJc w:val="left"/>
      <w:pPr>
        <w:ind w:left="3915" w:hanging="360"/>
      </w:pPr>
      <w:rPr>
        <w:rFonts w:cs="Times New Roman"/>
      </w:rPr>
    </w:lvl>
    <w:lvl w:ilvl="5" w:tplc="042A001B" w:tentative="1">
      <w:start w:val="1"/>
      <w:numFmt w:val="lowerRoman"/>
      <w:lvlText w:val="%6."/>
      <w:lvlJc w:val="right"/>
      <w:pPr>
        <w:ind w:left="4635" w:hanging="180"/>
      </w:pPr>
      <w:rPr>
        <w:rFonts w:cs="Times New Roman"/>
      </w:rPr>
    </w:lvl>
    <w:lvl w:ilvl="6" w:tplc="042A000F" w:tentative="1">
      <w:start w:val="1"/>
      <w:numFmt w:val="decimal"/>
      <w:lvlText w:val="%7."/>
      <w:lvlJc w:val="left"/>
      <w:pPr>
        <w:ind w:left="5355" w:hanging="360"/>
      </w:pPr>
      <w:rPr>
        <w:rFonts w:cs="Times New Roman"/>
      </w:rPr>
    </w:lvl>
    <w:lvl w:ilvl="7" w:tplc="042A0019" w:tentative="1">
      <w:start w:val="1"/>
      <w:numFmt w:val="lowerLetter"/>
      <w:lvlText w:val="%8."/>
      <w:lvlJc w:val="left"/>
      <w:pPr>
        <w:ind w:left="6075" w:hanging="360"/>
      </w:pPr>
      <w:rPr>
        <w:rFonts w:cs="Times New Roman"/>
      </w:rPr>
    </w:lvl>
    <w:lvl w:ilvl="8" w:tplc="042A001B" w:tentative="1">
      <w:start w:val="1"/>
      <w:numFmt w:val="lowerRoman"/>
      <w:lvlText w:val="%9."/>
      <w:lvlJc w:val="right"/>
      <w:pPr>
        <w:ind w:left="6795" w:hanging="180"/>
      </w:pPr>
      <w:rPr>
        <w:rFonts w:cs="Times New Roman"/>
      </w:r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4"/>
  </w:num>
  <w:num w:numId="6">
    <w:abstractNumId w:val="3"/>
  </w:num>
  <w:num w:numId="7">
    <w:abstractNumId w:val="7"/>
  </w:num>
  <w:num w:numId="8">
    <w:abstractNumId w:val="6"/>
  </w:num>
  <w:num w:numId="9">
    <w:abstractNumId w:val="11"/>
  </w:num>
  <w:num w:numId="10">
    <w:abstractNumId w:val="9"/>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27"/>
    <w:rsid w:val="00003F66"/>
    <w:rsid w:val="0000408D"/>
    <w:rsid w:val="0000660D"/>
    <w:rsid w:val="00021FC6"/>
    <w:rsid w:val="00031D28"/>
    <w:rsid w:val="0003382B"/>
    <w:rsid w:val="0004208D"/>
    <w:rsid w:val="00042147"/>
    <w:rsid w:val="00067EE2"/>
    <w:rsid w:val="00072CA1"/>
    <w:rsid w:val="00092B67"/>
    <w:rsid w:val="00093838"/>
    <w:rsid w:val="000949EA"/>
    <w:rsid w:val="000A0B80"/>
    <w:rsid w:val="000A41A5"/>
    <w:rsid w:val="000B358E"/>
    <w:rsid w:val="000B408B"/>
    <w:rsid w:val="000C4FA2"/>
    <w:rsid w:val="000C5BC1"/>
    <w:rsid w:val="000C5D5F"/>
    <w:rsid w:val="000D110A"/>
    <w:rsid w:val="000E1DFE"/>
    <w:rsid w:val="00111A70"/>
    <w:rsid w:val="0011402E"/>
    <w:rsid w:val="00116A4C"/>
    <w:rsid w:val="001260F6"/>
    <w:rsid w:val="00134A02"/>
    <w:rsid w:val="00136AED"/>
    <w:rsid w:val="00140AC9"/>
    <w:rsid w:val="001461E5"/>
    <w:rsid w:val="001524F9"/>
    <w:rsid w:val="00160123"/>
    <w:rsid w:val="001712BB"/>
    <w:rsid w:val="001736E2"/>
    <w:rsid w:val="00173851"/>
    <w:rsid w:val="0017706A"/>
    <w:rsid w:val="00183504"/>
    <w:rsid w:val="00186162"/>
    <w:rsid w:val="00191498"/>
    <w:rsid w:val="00193619"/>
    <w:rsid w:val="00197248"/>
    <w:rsid w:val="001A0B43"/>
    <w:rsid w:val="001D43FA"/>
    <w:rsid w:val="001D6D72"/>
    <w:rsid w:val="001E07F5"/>
    <w:rsid w:val="001F26C7"/>
    <w:rsid w:val="0020302E"/>
    <w:rsid w:val="0020511A"/>
    <w:rsid w:val="00212591"/>
    <w:rsid w:val="00212F38"/>
    <w:rsid w:val="00221BAF"/>
    <w:rsid w:val="00223B78"/>
    <w:rsid w:val="002241F6"/>
    <w:rsid w:val="002265D7"/>
    <w:rsid w:val="00236520"/>
    <w:rsid w:val="00237DB1"/>
    <w:rsid w:val="00241C26"/>
    <w:rsid w:val="0024618B"/>
    <w:rsid w:val="00253D24"/>
    <w:rsid w:val="00256829"/>
    <w:rsid w:val="002656B0"/>
    <w:rsid w:val="00273004"/>
    <w:rsid w:val="00277000"/>
    <w:rsid w:val="00291399"/>
    <w:rsid w:val="0029386D"/>
    <w:rsid w:val="002957B4"/>
    <w:rsid w:val="002B439A"/>
    <w:rsid w:val="002C7769"/>
    <w:rsid w:val="002E4E1B"/>
    <w:rsid w:val="003007A8"/>
    <w:rsid w:val="0031381E"/>
    <w:rsid w:val="00313C23"/>
    <w:rsid w:val="0031515D"/>
    <w:rsid w:val="00316837"/>
    <w:rsid w:val="00316D4D"/>
    <w:rsid w:val="00340349"/>
    <w:rsid w:val="00353AA2"/>
    <w:rsid w:val="00360D8C"/>
    <w:rsid w:val="00364008"/>
    <w:rsid w:val="003743C3"/>
    <w:rsid w:val="0037477C"/>
    <w:rsid w:val="0038157E"/>
    <w:rsid w:val="003B2D57"/>
    <w:rsid w:val="003C5D47"/>
    <w:rsid w:val="003D14DF"/>
    <w:rsid w:val="003D4F45"/>
    <w:rsid w:val="003E0563"/>
    <w:rsid w:val="003F1A17"/>
    <w:rsid w:val="004042FE"/>
    <w:rsid w:val="00404680"/>
    <w:rsid w:val="0041010D"/>
    <w:rsid w:val="0041254F"/>
    <w:rsid w:val="00435D02"/>
    <w:rsid w:val="0045659A"/>
    <w:rsid w:val="00457BDF"/>
    <w:rsid w:val="00471C36"/>
    <w:rsid w:val="0047283C"/>
    <w:rsid w:val="00472925"/>
    <w:rsid w:val="00477A86"/>
    <w:rsid w:val="004A3A3D"/>
    <w:rsid w:val="004A7434"/>
    <w:rsid w:val="004B0E0A"/>
    <w:rsid w:val="004B3D0F"/>
    <w:rsid w:val="004D195E"/>
    <w:rsid w:val="004E4230"/>
    <w:rsid w:val="00507FE0"/>
    <w:rsid w:val="00510866"/>
    <w:rsid w:val="0052164F"/>
    <w:rsid w:val="0053597E"/>
    <w:rsid w:val="00544405"/>
    <w:rsid w:val="0054565D"/>
    <w:rsid w:val="00545727"/>
    <w:rsid w:val="00545E89"/>
    <w:rsid w:val="0054698B"/>
    <w:rsid w:val="0055280C"/>
    <w:rsid w:val="0055725A"/>
    <w:rsid w:val="005611C9"/>
    <w:rsid w:val="0056307A"/>
    <w:rsid w:val="00571AAF"/>
    <w:rsid w:val="00577297"/>
    <w:rsid w:val="00577AFB"/>
    <w:rsid w:val="00581252"/>
    <w:rsid w:val="00581BC1"/>
    <w:rsid w:val="005852B8"/>
    <w:rsid w:val="00585918"/>
    <w:rsid w:val="00585AFA"/>
    <w:rsid w:val="005A05A5"/>
    <w:rsid w:val="005B0171"/>
    <w:rsid w:val="005B5FA9"/>
    <w:rsid w:val="005C2E95"/>
    <w:rsid w:val="005C511E"/>
    <w:rsid w:val="005D4703"/>
    <w:rsid w:val="005D77A6"/>
    <w:rsid w:val="005E10CB"/>
    <w:rsid w:val="005E14D3"/>
    <w:rsid w:val="005F295B"/>
    <w:rsid w:val="005F3913"/>
    <w:rsid w:val="005F4CD5"/>
    <w:rsid w:val="00600317"/>
    <w:rsid w:val="00605211"/>
    <w:rsid w:val="0061485F"/>
    <w:rsid w:val="00617F84"/>
    <w:rsid w:val="00640F15"/>
    <w:rsid w:val="00644BC0"/>
    <w:rsid w:val="00655842"/>
    <w:rsid w:val="00676CBD"/>
    <w:rsid w:val="00676DA1"/>
    <w:rsid w:val="006864D4"/>
    <w:rsid w:val="00686E77"/>
    <w:rsid w:val="00690969"/>
    <w:rsid w:val="00695833"/>
    <w:rsid w:val="006A0C12"/>
    <w:rsid w:val="006C117E"/>
    <w:rsid w:val="006E215E"/>
    <w:rsid w:val="006E3992"/>
    <w:rsid w:val="006F1FAB"/>
    <w:rsid w:val="00703652"/>
    <w:rsid w:val="00706225"/>
    <w:rsid w:val="0071390E"/>
    <w:rsid w:val="00722B89"/>
    <w:rsid w:val="00724401"/>
    <w:rsid w:val="00737B08"/>
    <w:rsid w:val="00750F93"/>
    <w:rsid w:val="00752F66"/>
    <w:rsid w:val="0076590C"/>
    <w:rsid w:val="0076758F"/>
    <w:rsid w:val="00777E4E"/>
    <w:rsid w:val="00791AD2"/>
    <w:rsid w:val="00792946"/>
    <w:rsid w:val="007A5B36"/>
    <w:rsid w:val="007A79F9"/>
    <w:rsid w:val="007A7C5C"/>
    <w:rsid w:val="007C6624"/>
    <w:rsid w:val="007D16DB"/>
    <w:rsid w:val="007D4690"/>
    <w:rsid w:val="007D4D0C"/>
    <w:rsid w:val="007E07A5"/>
    <w:rsid w:val="007E1641"/>
    <w:rsid w:val="007F003D"/>
    <w:rsid w:val="007F0973"/>
    <w:rsid w:val="007F0ECB"/>
    <w:rsid w:val="0080371E"/>
    <w:rsid w:val="0080387E"/>
    <w:rsid w:val="00810F5F"/>
    <w:rsid w:val="008179E2"/>
    <w:rsid w:val="0082039A"/>
    <w:rsid w:val="0083373D"/>
    <w:rsid w:val="00841D34"/>
    <w:rsid w:val="00844636"/>
    <w:rsid w:val="008575D6"/>
    <w:rsid w:val="008577FC"/>
    <w:rsid w:val="00866932"/>
    <w:rsid w:val="00874DB1"/>
    <w:rsid w:val="008909F2"/>
    <w:rsid w:val="00896FCE"/>
    <w:rsid w:val="008A055C"/>
    <w:rsid w:val="008A641A"/>
    <w:rsid w:val="008B0042"/>
    <w:rsid w:val="008C397B"/>
    <w:rsid w:val="008D1823"/>
    <w:rsid w:val="008F131A"/>
    <w:rsid w:val="00900185"/>
    <w:rsid w:val="009077D8"/>
    <w:rsid w:val="00907B95"/>
    <w:rsid w:val="00912FCD"/>
    <w:rsid w:val="00927810"/>
    <w:rsid w:val="00930C14"/>
    <w:rsid w:val="00936F0A"/>
    <w:rsid w:val="00961085"/>
    <w:rsid w:val="00976177"/>
    <w:rsid w:val="00985B06"/>
    <w:rsid w:val="009915C5"/>
    <w:rsid w:val="009B0D8B"/>
    <w:rsid w:val="009C1432"/>
    <w:rsid w:val="009C23BC"/>
    <w:rsid w:val="009C2BDB"/>
    <w:rsid w:val="009C5E6E"/>
    <w:rsid w:val="009D13F0"/>
    <w:rsid w:val="009D61B6"/>
    <w:rsid w:val="009E1161"/>
    <w:rsid w:val="009E449E"/>
    <w:rsid w:val="009E5715"/>
    <w:rsid w:val="009F2791"/>
    <w:rsid w:val="00A016DE"/>
    <w:rsid w:val="00A04EA7"/>
    <w:rsid w:val="00A05519"/>
    <w:rsid w:val="00A10C19"/>
    <w:rsid w:val="00A20340"/>
    <w:rsid w:val="00A21A5A"/>
    <w:rsid w:val="00A2406E"/>
    <w:rsid w:val="00A34B30"/>
    <w:rsid w:val="00A36D71"/>
    <w:rsid w:val="00A47E8C"/>
    <w:rsid w:val="00A64D88"/>
    <w:rsid w:val="00A6570B"/>
    <w:rsid w:val="00A7123E"/>
    <w:rsid w:val="00A84F66"/>
    <w:rsid w:val="00A85520"/>
    <w:rsid w:val="00A865F5"/>
    <w:rsid w:val="00A91103"/>
    <w:rsid w:val="00A945CB"/>
    <w:rsid w:val="00AA1BC0"/>
    <w:rsid w:val="00AA27C8"/>
    <w:rsid w:val="00AC50B4"/>
    <w:rsid w:val="00AD210A"/>
    <w:rsid w:val="00AD519F"/>
    <w:rsid w:val="00AD66E5"/>
    <w:rsid w:val="00AF0DE9"/>
    <w:rsid w:val="00B026FD"/>
    <w:rsid w:val="00B10606"/>
    <w:rsid w:val="00B24598"/>
    <w:rsid w:val="00B3723E"/>
    <w:rsid w:val="00B3763F"/>
    <w:rsid w:val="00B450DC"/>
    <w:rsid w:val="00B6736E"/>
    <w:rsid w:val="00B739D0"/>
    <w:rsid w:val="00B777E0"/>
    <w:rsid w:val="00B83681"/>
    <w:rsid w:val="00B901EC"/>
    <w:rsid w:val="00BA0545"/>
    <w:rsid w:val="00BA218E"/>
    <w:rsid w:val="00BA727F"/>
    <w:rsid w:val="00BB44F9"/>
    <w:rsid w:val="00BC1C3D"/>
    <w:rsid w:val="00BC23C4"/>
    <w:rsid w:val="00BC7015"/>
    <w:rsid w:val="00BE133A"/>
    <w:rsid w:val="00BE1F43"/>
    <w:rsid w:val="00BF366C"/>
    <w:rsid w:val="00BF4128"/>
    <w:rsid w:val="00BF7291"/>
    <w:rsid w:val="00BF75CD"/>
    <w:rsid w:val="00C0241C"/>
    <w:rsid w:val="00C11E33"/>
    <w:rsid w:val="00C21C8D"/>
    <w:rsid w:val="00C36F2E"/>
    <w:rsid w:val="00C43B9F"/>
    <w:rsid w:val="00C63453"/>
    <w:rsid w:val="00C64B07"/>
    <w:rsid w:val="00C755E2"/>
    <w:rsid w:val="00C90BEE"/>
    <w:rsid w:val="00C93748"/>
    <w:rsid w:val="00C93E24"/>
    <w:rsid w:val="00C95497"/>
    <w:rsid w:val="00CB0740"/>
    <w:rsid w:val="00CB2B64"/>
    <w:rsid w:val="00CC6232"/>
    <w:rsid w:val="00CD1B5C"/>
    <w:rsid w:val="00CE4237"/>
    <w:rsid w:val="00CE6AA5"/>
    <w:rsid w:val="00CF3650"/>
    <w:rsid w:val="00CF7F9C"/>
    <w:rsid w:val="00D21E07"/>
    <w:rsid w:val="00D238A5"/>
    <w:rsid w:val="00D238DC"/>
    <w:rsid w:val="00D25D31"/>
    <w:rsid w:val="00D37E0A"/>
    <w:rsid w:val="00D43D6B"/>
    <w:rsid w:val="00D52117"/>
    <w:rsid w:val="00D533A0"/>
    <w:rsid w:val="00D55102"/>
    <w:rsid w:val="00D72E1B"/>
    <w:rsid w:val="00D84016"/>
    <w:rsid w:val="00D872FC"/>
    <w:rsid w:val="00D91091"/>
    <w:rsid w:val="00DA1AAF"/>
    <w:rsid w:val="00DC40D5"/>
    <w:rsid w:val="00DE4153"/>
    <w:rsid w:val="00DE5327"/>
    <w:rsid w:val="00DF0BC7"/>
    <w:rsid w:val="00DF1C4D"/>
    <w:rsid w:val="00DF73BD"/>
    <w:rsid w:val="00E0138D"/>
    <w:rsid w:val="00E01FF2"/>
    <w:rsid w:val="00E030CB"/>
    <w:rsid w:val="00E07E0B"/>
    <w:rsid w:val="00E13798"/>
    <w:rsid w:val="00E23F98"/>
    <w:rsid w:val="00E26CE2"/>
    <w:rsid w:val="00E272FD"/>
    <w:rsid w:val="00E31D17"/>
    <w:rsid w:val="00E40AD3"/>
    <w:rsid w:val="00E411DC"/>
    <w:rsid w:val="00E46CC1"/>
    <w:rsid w:val="00E47886"/>
    <w:rsid w:val="00E64D33"/>
    <w:rsid w:val="00E82A9B"/>
    <w:rsid w:val="00E91847"/>
    <w:rsid w:val="00E931FE"/>
    <w:rsid w:val="00EA2F44"/>
    <w:rsid w:val="00EA39D9"/>
    <w:rsid w:val="00EC4D44"/>
    <w:rsid w:val="00ED2D3A"/>
    <w:rsid w:val="00ED3EA0"/>
    <w:rsid w:val="00ED4DED"/>
    <w:rsid w:val="00EE0D55"/>
    <w:rsid w:val="00F03ED9"/>
    <w:rsid w:val="00F04E13"/>
    <w:rsid w:val="00F20A21"/>
    <w:rsid w:val="00F240E6"/>
    <w:rsid w:val="00F54DF4"/>
    <w:rsid w:val="00F61C26"/>
    <w:rsid w:val="00F64FD2"/>
    <w:rsid w:val="00F730AD"/>
    <w:rsid w:val="00F82C44"/>
    <w:rsid w:val="00F8379A"/>
    <w:rsid w:val="00F863AE"/>
    <w:rsid w:val="00F93A18"/>
    <w:rsid w:val="00F9753B"/>
    <w:rsid w:val="00FA2F61"/>
    <w:rsid w:val="00FA3514"/>
    <w:rsid w:val="00FA6446"/>
    <w:rsid w:val="00FB35CD"/>
    <w:rsid w:val="00FB6DC0"/>
    <w:rsid w:val="00FC24D2"/>
    <w:rsid w:val="00FC5DBC"/>
    <w:rsid w:val="00FD0FBB"/>
    <w:rsid w:val="00FD4495"/>
    <w:rsid w:val="00FE2531"/>
    <w:rsid w:val="00FE4066"/>
    <w:rsid w:val="00FE439C"/>
    <w:rsid w:val="00FE4E5E"/>
    <w:rsid w:val="00FF25A0"/>
    <w:rsid w:val="00FF71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FF7764-8915-454C-A371-F4983CE4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727"/>
    <w:rPr>
      <w:rFonts w:ascii="Times New Roman" w:eastAsia="Times New Roman" w:hAnsi="Times New Roman"/>
      <w:sz w:val="24"/>
      <w:szCs w:val="24"/>
      <w:lang w:val="en-GB" w:eastAsia="en-GB"/>
    </w:rPr>
  </w:style>
  <w:style w:type="paragraph" w:styleId="Heading4">
    <w:name w:val="heading 4"/>
    <w:basedOn w:val="Normal"/>
    <w:next w:val="Normal"/>
    <w:link w:val="Heading4Char"/>
    <w:uiPriority w:val="99"/>
    <w:qFormat/>
    <w:rsid w:val="00545727"/>
    <w:pPr>
      <w:keepNext/>
      <w:jc w:val="center"/>
      <w:outlineLvl w:val="3"/>
    </w:pPr>
    <w:rPr>
      <w:rFonts w:ascii="VNI-Times" w:hAnsi="VNI-Times"/>
      <w:b/>
      <w:bCs/>
      <w:sz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545727"/>
    <w:rPr>
      <w:rFonts w:ascii="VNI-Times" w:hAnsi="VNI-Times" w:cs="Times New Roman"/>
      <w:b/>
      <w:bCs/>
      <w:sz w:val="24"/>
      <w:szCs w:val="24"/>
      <w:lang w:val="en-US"/>
    </w:rPr>
  </w:style>
  <w:style w:type="paragraph" w:styleId="Footer">
    <w:name w:val="footer"/>
    <w:basedOn w:val="Normal"/>
    <w:link w:val="FooterChar"/>
    <w:uiPriority w:val="99"/>
    <w:semiHidden/>
    <w:rsid w:val="00545727"/>
    <w:pPr>
      <w:tabs>
        <w:tab w:val="center" w:pos="4153"/>
        <w:tab w:val="right" w:pos="8306"/>
      </w:tabs>
    </w:pPr>
  </w:style>
  <w:style w:type="character" w:customStyle="1" w:styleId="FooterChar">
    <w:name w:val="Footer Char"/>
    <w:basedOn w:val="DefaultParagraphFont"/>
    <w:link w:val="Footer"/>
    <w:uiPriority w:val="99"/>
    <w:semiHidden/>
    <w:locked/>
    <w:rsid w:val="00545727"/>
    <w:rPr>
      <w:rFonts w:ascii="Times New Roman" w:hAnsi="Times New Roman" w:cs="Times New Roman"/>
      <w:sz w:val="24"/>
      <w:szCs w:val="24"/>
      <w:lang w:val="en-GB" w:eastAsia="en-GB"/>
    </w:rPr>
  </w:style>
  <w:style w:type="character" w:customStyle="1" w:styleId="apple-converted-space">
    <w:name w:val="apple-converted-space"/>
    <w:basedOn w:val="DefaultParagraphFont"/>
    <w:uiPriority w:val="99"/>
    <w:rsid w:val="00545727"/>
    <w:rPr>
      <w:rFonts w:cs="Times New Roman"/>
    </w:rPr>
  </w:style>
  <w:style w:type="character" w:styleId="Strong">
    <w:name w:val="Strong"/>
    <w:basedOn w:val="DefaultParagraphFont"/>
    <w:uiPriority w:val="99"/>
    <w:qFormat/>
    <w:rsid w:val="00545727"/>
    <w:rPr>
      <w:rFonts w:cs="Times New Roman"/>
      <w:b/>
      <w:bCs/>
    </w:rPr>
  </w:style>
  <w:style w:type="paragraph" w:styleId="ListParagraph">
    <w:name w:val="List Paragraph"/>
    <w:basedOn w:val="Normal"/>
    <w:uiPriority w:val="99"/>
    <w:qFormat/>
    <w:rsid w:val="00545727"/>
    <w:pPr>
      <w:spacing w:after="200"/>
      <w:ind w:left="720"/>
      <w:contextualSpacing/>
      <w:jc w:val="center"/>
    </w:pPr>
    <w:rPr>
      <w:rFonts w:ascii="Calibri" w:eastAsia="Arial" w:hAnsi="Calibri"/>
      <w:sz w:val="22"/>
      <w:szCs w:val="22"/>
      <w:lang w:val="vi-VN" w:eastAsia="en-US"/>
    </w:rPr>
  </w:style>
  <w:style w:type="character" w:styleId="Hyperlink">
    <w:name w:val="Hyperlink"/>
    <w:basedOn w:val="DefaultParagraphFont"/>
    <w:uiPriority w:val="99"/>
    <w:rsid w:val="00545727"/>
    <w:rPr>
      <w:rFonts w:cs="Times New Roman"/>
      <w:color w:val="0000FF"/>
      <w:u w:val="single"/>
    </w:rPr>
  </w:style>
  <w:style w:type="paragraph" w:styleId="BalloonText">
    <w:name w:val="Balloon Text"/>
    <w:basedOn w:val="Normal"/>
    <w:link w:val="BalloonTextChar"/>
    <w:uiPriority w:val="99"/>
    <w:semiHidden/>
    <w:rsid w:val="005457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5727"/>
    <w:rPr>
      <w:rFonts w:ascii="Tahoma" w:hAnsi="Tahoma" w:cs="Tahoma"/>
      <w:sz w:val="16"/>
      <w:szCs w:val="16"/>
      <w:lang w:val="en-GB" w:eastAsia="en-GB"/>
    </w:rPr>
  </w:style>
  <w:style w:type="paragraph" w:styleId="BodyText">
    <w:name w:val="Body Text"/>
    <w:basedOn w:val="Normal"/>
    <w:link w:val="BodyTextChar"/>
    <w:uiPriority w:val="99"/>
    <w:rsid w:val="00545727"/>
    <w:pPr>
      <w:jc w:val="both"/>
    </w:pPr>
    <w:rPr>
      <w:rFonts w:ascii="VNI-Times" w:hAnsi="VNI-Times"/>
      <w:sz w:val="26"/>
      <w:szCs w:val="20"/>
      <w:lang w:val="en-US" w:eastAsia="en-US"/>
    </w:rPr>
  </w:style>
  <w:style w:type="character" w:customStyle="1" w:styleId="BodyTextChar">
    <w:name w:val="Body Text Char"/>
    <w:basedOn w:val="DefaultParagraphFont"/>
    <w:link w:val="BodyText"/>
    <w:uiPriority w:val="99"/>
    <w:locked/>
    <w:rsid w:val="00545727"/>
    <w:rPr>
      <w:rFonts w:ascii="VNI-Times" w:hAnsi="VNI-Times" w:cs="Times New Roman"/>
      <w:sz w:val="20"/>
      <w:szCs w:val="20"/>
      <w:lang w:val="en-US"/>
    </w:rPr>
  </w:style>
  <w:style w:type="paragraph" w:customStyle="1" w:styleId="Normal1">
    <w:name w:val="Normal1"/>
    <w:uiPriority w:val="99"/>
    <w:rsid w:val="00545727"/>
    <w:rPr>
      <w:rFonts w:ascii="Times New Roman" w:eastAsia="Times New Roman" w:hAnsi="Times New Roman"/>
      <w:color w:val="000000"/>
      <w:sz w:val="24"/>
      <w:szCs w:val="24"/>
    </w:rPr>
  </w:style>
  <w:style w:type="character" w:customStyle="1" w:styleId="Vanbnnidung11">
    <w:name w:val="Van b?n n?i dung11"/>
    <w:uiPriority w:val="99"/>
    <w:rsid w:val="00545727"/>
    <w:rPr>
      <w:rFonts w:ascii="Times New Roman" w:hAnsi="Times New Roman"/>
      <w:u w:val="none"/>
    </w:rPr>
  </w:style>
  <w:style w:type="paragraph" w:styleId="NormalWeb">
    <w:name w:val="Normal (Web)"/>
    <w:basedOn w:val="Normal"/>
    <w:uiPriority w:val="99"/>
    <w:rsid w:val="00545727"/>
    <w:pPr>
      <w:spacing w:before="100" w:beforeAutospacing="1" w:after="100" w:afterAutospacing="1"/>
    </w:pPr>
    <w:rPr>
      <w:lang w:val="en-US" w:eastAsia="en-US"/>
    </w:rPr>
  </w:style>
  <w:style w:type="paragraph" w:customStyle="1" w:styleId="CharCharCharCharCharChar">
    <w:name w:val="Char Char Char Char Char Char"/>
    <w:basedOn w:val="Normal"/>
    <w:uiPriority w:val="99"/>
    <w:rsid w:val="00985B06"/>
    <w:pPr>
      <w:spacing w:after="160" w:line="240" w:lineRule="exact"/>
    </w:pPr>
    <w:rPr>
      <w:rFonts w:ascii="Tahoma" w:eastAsia="PMingLiU" w:hAnsi="Tahoma"/>
      <w:sz w:val="20"/>
      <w:szCs w:val="20"/>
      <w:lang w:val="en-US" w:eastAsia="en-US"/>
    </w:rPr>
  </w:style>
  <w:style w:type="paragraph" w:styleId="Header">
    <w:name w:val="header"/>
    <w:basedOn w:val="Normal"/>
    <w:link w:val="HeaderChar"/>
    <w:uiPriority w:val="99"/>
    <w:semiHidden/>
    <w:unhideWhenUsed/>
    <w:rsid w:val="00724401"/>
    <w:pPr>
      <w:tabs>
        <w:tab w:val="center" w:pos="4680"/>
        <w:tab w:val="right" w:pos="9360"/>
      </w:tabs>
    </w:pPr>
  </w:style>
  <w:style w:type="character" w:customStyle="1" w:styleId="HeaderChar">
    <w:name w:val="Header Char"/>
    <w:basedOn w:val="DefaultParagraphFont"/>
    <w:link w:val="Header"/>
    <w:uiPriority w:val="99"/>
    <w:semiHidden/>
    <w:rsid w:val="00724401"/>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13001">
      <w:bodyDiv w:val="1"/>
      <w:marLeft w:val="0"/>
      <w:marRight w:val="0"/>
      <w:marTop w:val="0"/>
      <w:marBottom w:val="0"/>
      <w:divBdr>
        <w:top w:val="none" w:sz="0" w:space="0" w:color="auto"/>
        <w:left w:val="none" w:sz="0" w:space="0" w:color="auto"/>
        <w:bottom w:val="none" w:sz="0" w:space="0" w:color="auto"/>
        <w:right w:val="none" w:sz="0" w:space="0" w:color="auto"/>
      </w:divBdr>
    </w:div>
    <w:div w:id="1097944072">
      <w:bodyDiv w:val="1"/>
      <w:marLeft w:val="0"/>
      <w:marRight w:val="0"/>
      <w:marTop w:val="0"/>
      <w:marBottom w:val="0"/>
      <w:divBdr>
        <w:top w:val="none" w:sz="0" w:space="0" w:color="auto"/>
        <w:left w:val="none" w:sz="0" w:space="0" w:color="auto"/>
        <w:bottom w:val="none" w:sz="0" w:space="0" w:color="auto"/>
        <w:right w:val="none" w:sz="0" w:space="0" w:color="auto"/>
      </w:divBdr>
    </w:div>
    <w:div w:id="1464080127">
      <w:bodyDiv w:val="1"/>
      <w:marLeft w:val="0"/>
      <w:marRight w:val="0"/>
      <w:marTop w:val="0"/>
      <w:marBottom w:val="0"/>
      <w:divBdr>
        <w:top w:val="none" w:sz="0" w:space="0" w:color="auto"/>
        <w:left w:val="none" w:sz="0" w:space="0" w:color="auto"/>
        <w:bottom w:val="none" w:sz="0" w:space="0" w:color="auto"/>
        <w:right w:val="none" w:sz="0" w:space="0" w:color="auto"/>
      </w:divBdr>
    </w:div>
    <w:div w:id="1759785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EA37-28C4-42F1-B89E-1214EF85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16</Pages>
  <Words>4416</Words>
  <Characters>25173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AICPC</dc:creator>
  <cp:lastModifiedBy>My PC</cp:lastModifiedBy>
  <cp:revision>23</cp:revision>
  <cp:lastPrinted>2020-09-25T06:49:00Z</cp:lastPrinted>
  <dcterms:created xsi:type="dcterms:W3CDTF">2020-09-25T06:48:00Z</dcterms:created>
  <dcterms:modified xsi:type="dcterms:W3CDTF">2020-09-25T08:47:00Z</dcterms:modified>
</cp:coreProperties>
</file>